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A3995" w14:textId="77777777" w:rsidR="002C323A" w:rsidRDefault="00237DFC" w:rsidP="00F91766">
      <w:pPr>
        <w:spacing w:after="0" w:line="240" w:lineRule="auto"/>
        <w:jc w:val="center"/>
        <w:rPr>
          <w:rFonts w:ascii="Trebuchet MS" w:hAnsi="Trebuchet MS"/>
          <w:b/>
        </w:rPr>
      </w:pPr>
      <w:r w:rsidRPr="0090705D">
        <w:rPr>
          <w:rFonts w:ascii="Trebuchet MS" w:hAnsi="Trebuchet MS"/>
          <w:b/>
        </w:rPr>
        <w:t>ACTA DE CONSEJO</w:t>
      </w:r>
      <w:r w:rsidR="000A4D3C">
        <w:rPr>
          <w:rFonts w:ascii="Trebuchet MS" w:hAnsi="Trebuchet MS"/>
          <w:b/>
        </w:rPr>
        <w:t xml:space="preserve"> EXTRAORDINARIO</w:t>
      </w:r>
      <w:r w:rsidRPr="0090705D">
        <w:rPr>
          <w:rFonts w:ascii="Trebuchet MS" w:hAnsi="Trebuchet MS"/>
          <w:b/>
        </w:rPr>
        <w:t xml:space="preserve"> DE FACULTAD </w:t>
      </w:r>
    </w:p>
    <w:p w14:paraId="710FE104" w14:textId="77777777" w:rsidR="00B74710" w:rsidRDefault="000B3B70" w:rsidP="00F91766">
      <w:pPr>
        <w:spacing w:after="0" w:line="240" w:lineRule="auto"/>
        <w:jc w:val="center"/>
        <w:rPr>
          <w:rFonts w:ascii="Trebuchet MS" w:hAnsi="Trebuchet MS"/>
          <w:b/>
        </w:rPr>
      </w:pPr>
      <w:r>
        <w:rPr>
          <w:rFonts w:ascii="Trebuchet MS" w:hAnsi="Trebuchet MS"/>
          <w:b/>
        </w:rPr>
        <w:t>23 de julio</w:t>
      </w:r>
      <w:r w:rsidR="0033180C">
        <w:rPr>
          <w:rFonts w:ascii="Trebuchet MS" w:hAnsi="Trebuchet MS"/>
          <w:b/>
        </w:rPr>
        <w:t xml:space="preserve"> de</w:t>
      </w:r>
      <w:r w:rsidR="00B74710">
        <w:rPr>
          <w:rFonts w:ascii="Trebuchet MS" w:hAnsi="Trebuchet MS"/>
          <w:b/>
        </w:rPr>
        <w:t xml:space="preserve"> 2020</w:t>
      </w:r>
    </w:p>
    <w:p w14:paraId="09385922" w14:textId="77777777" w:rsidR="00770812" w:rsidRDefault="00770812" w:rsidP="00F91766">
      <w:pPr>
        <w:spacing w:after="0" w:line="240" w:lineRule="auto"/>
        <w:jc w:val="center"/>
        <w:rPr>
          <w:rFonts w:ascii="Trebuchet MS" w:hAnsi="Trebuchet MS"/>
          <w:b/>
        </w:rPr>
      </w:pPr>
    </w:p>
    <w:p w14:paraId="51C0186F" w14:textId="77777777" w:rsidR="00F91766" w:rsidRDefault="00F91766" w:rsidP="00F91766">
      <w:pPr>
        <w:spacing w:after="0" w:line="240" w:lineRule="auto"/>
        <w:jc w:val="both"/>
        <w:rPr>
          <w:rFonts w:ascii="Trebuchet MS" w:hAnsi="Trebuchet MS"/>
        </w:rPr>
      </w:pPr>
    </w:p>
    <w:p w14:paraId="3C88A11A" w14:textId="77777777" w:rsidR="00650693" w:rsidRDefault="00766EDF" w:rsidP="00650693">
      <w:pPr>
        <w:spacing w:after="0" w:line="240" w:lineRule="auto"/>
        <w:jc w:val="both"/>
        <w:rPr>
          <w:rFonts w:ascii="Trebuchet MS" w:hAnsi="Trebuchet MS"/>
          <w:color w:val="000000" w:themeColor="text1"/>
        </w:rPr>
      </w:pPr>
      <w:r w:rsidRPr="0090705D">
        <w:rPr>
          <w:rFonts w:ascii="Trebuchet MS" w:hAnsi="Trebuchet MS"/>
        </w:rPr>
        <w:t xml:space="preserve">Siendo las </w:t>
      </w:r>
      <w:r w:rsidR="001E00E4">
        <w:rPr>
          <w:rFonts w:ascii="Trebuchet MS" w:hAnsi="Trebuchet MS"/>
        </w:rPr>
        <w:t>1</w:t>
      </w:r>
      <w:r w:rsidR="00005AC1">
        <w:rPr>
          <w:rFonts w:ascii="Trebuchet MS" w:hAnsi="Trebuchet MS"/>
        </w:rPr>
        <w:t>0</w:t>
      </w:r>
      <w:r w:rsidR="00DB4F06">
        <w:rPr>
          <w:rFonts w:ascii="Trebuchet MS" w:hAnsi="Trebuchet MS"/>
        </w:rPr>
        <w:t xml:space="preserve">:30 </w:t>
      </w:r>
      <w:r w:rsidR="00237DFC" w:rsidRPr="00EF5EB5">
        <w:rPr>
          <w:rFonts w:ascii="Trebuchet MS" w:hAnsi="Trebuchet MS"/>
          <w:color w:val="000000" w:themeColor="text1"/>
        </w:rPr>
        <w:t xml:space="preserve">de la </w:t>
      </w:r>
      <w:r w:rsidR="0082168F" w:rsidRPr="00EF5EB5">
        <w:rPr>
          <w:rFonts w:ascii="Trebuchet MS" w:hAnsi="Trebuchet MS"/>
          <w:color w:val="000000" w:themeColor="text1"/>
        </w:rPr>
        <w:t>mañana</w:t>
      </w:r>
      <w:r w:rsidR="00237DFC" w:rsidRPr="00EF5EB5">
        <w:rPr>
          <w:rFonts w:ascii="Trebuchet MS" w:hAnsi="Trebuchet MS"/>
          <w:color w:val="000000" w:themeColor="text1"/>
        </w:rPr>
        <w:t xml:space="preserve"> </w:t>
      </w:r>
      <w:r w:rsidR="0082168F" w:rsidRPr="00EF5EB5">
        <w:rPr>
          <w:rFonts w:ascii="Trebuchet MS" w:hAnsi="Trebuchet MS"/>
          <w:color w:val="000000" w:themeColor="text1"/>
        </w:rPr>
        <w:t xml:space="preserve">del día </w:t>
      </w:r>
      <w:r w:rsidR="000B3B70">
        <w:rPr>
          <w:rFonts w:ascii="Trebuchet MS" w:hAnsi="Trebuchet MS"/>
          <w:color w:val="000000" w:themeColor="text1"/>
        </w:rPr>
        <w:t>23 de julio</w:t>
      </w:r>
      <w:r w:rsidR="001E00E4" w:rsidRPr="00EF5EB5">
        <w:rPr>
          <w:rFonts w:ascii="Trebuchet MS" w:hAnsi="Trebuchet MS"/>
          <w:color w:val="000000" w:themeColor="text1"/>
        </w:rPr>
        <w:t xml:space="preserve"> de 20</w:t>
      </w:r>
      <w:r w:rsidR="00005AC1" w:rsidRPr="00EF5EB5">
        <w:rPr>
          <w:rFonts w:ascii="Trebuchet MS" w:hAnsi="Trebuchet MS"/>
          <w:color w:val="000000" w:themeColor="text1"/>
        </w:rPr>
        <w:t>20</w:t>
      </w:r>
      <w:r w:rsidR="0082168F" w:rsidRPr="00EF5EB5">
        <w:rPr>
          <w:rFonts w:ascii="Trebuchet MS" w:hAnsi="Trebuchet MS"/>
          <w:color w:val="000000" w:themeColor="text1"/>
        </w:rPr>
        <w:t xml:space="preserve"> </w:t>
      </w:r>
      <w:r w:rsidR="00650693">
        <w:rPr>
          <w:rFonts w:ascii="Trebuchet MS" w:hAnsi="Trebuchet MS"/>
          <w:color w:val="000000" w:themeColor="text1"/>
        </w:rPr>
        <w:t>se da inicio a la sesión de Consejo de Facultad a través de la herramienta ZOOM. Se contó con la asistencia de los miembros consejeros. Preside la sesión la Decana de la Facultad. Actuó como secretario el Secretario Académico.</w:t>
      </w:r>
    </w:p>
    <w:p w14:paraId="15EC6909" w14:textId="1B7D99F9" w:rsidR="00237DFC" w:rsidRPr="00EF5EB5" w:rsidRDefault="00237DFC" w:rsidP="00F91766">
      <w:pPr>
        <w:spacing w:after="0" w:line="240" w:lineRule="auto"/>
        <w:jc w:val="both"/>
        <w:rPr>
          <w:rFonts w:ascii="Trebuchet MS" w:hAnsi="Trebuchet MS"/>
          <w:color w:val="000000" w:themeColor="text1"/>
        </w:rPr>
      </w:pPr>
    </w:p>
    <w:p w14:paraId="29862E73" w14:textId="77777777" w:rsidR="001E00E4" w:rsidRPr="00EF5EB5" w:rsidRDefault="001E00E4" w:rsidP="001E00E4">
      <w:pPr>
        <w:spacing w:after="0" w:line="240" w:lineRule="auto"/>
        <w:jc w:val="both"/>
        <w:rPr>
          <w:rFonts w:ascii="Trebuchet MS" w:hAnsi="Trebuchet MS" w:cs="Gill Sans MT"/>
          <w:b/>
          <w:color w:val="000000" w:themeColor="text1"/>
          <w:u w:val="single"/>
        </w:rPr>
      </w:pPr>
      <w:r w:rsidRPr="00EF5EB5">
        <w:rPr>
          <w:rFonts w:ascii="Trebuchet MS" w:hAnsi="Trebuchet MS" w:cs="Gill Sans MT"/>
          <w:b/>
          <w:color w:val="000000" w:themeColor="text1"/>
          <w:u w:val="single"/>
        </w:rPr>
        <w:t>Informe</w:t>
      </w:r>
      <w:r w:rsidR="00092A5C" w:rsidRPr="00EF5EB5">
        <w:rPr>
          <w:rFonts w:ascii="Trebuchet MS" w:hAnsi="Trebuchet MS" w:cs="Gill Sans MT"/>
          <w:b/>
          <w:color w:val="000000" w:themeColor="text1"/>
          <w:u w:val="single"/>
        </w:rPr>
        <w:t>s</w:t>
      </w:r>
    </w:p>
    <w:p w14:paraId="1BB0C3C0" w14:textId="77777777" w:rsidR="001E00E4" w:rsidRPr="00EF5EB5" w:rsidRDefault="001E00E4" w:rsidP="001E00E4">
      <w:pPr>
        <w:spacing w:after="0" w:line="240" w:lineRule="auto"/>
        <w:jc w:val="both"/>
        <w:rPr>
          <w:rFonts w:ascii="Trebuchet MS" w:hAnsi="Trebuchet MS"/>
          <w:color w:val="000000" w:themeColor="text1"/>
        </w:rPr>
      </w:pPr>
    </w:p>
    <w:p w14:paraId="67526BA6" w14:textId="23335851" w:rsidR="00516E88" w:rsidRPr="0039052E" w:rsidRDefault="00C44F6E" w:rsidP="0039052E">
      <w:pPr>
        <w:pStyle w:val="Prrafodelista"/>
        <w:numPr>
          <w:ilvl w:val="0"/>
          <w:numId w:val="13"/>
        </w:numPr>
        <w:spacing w:after="0" w:line="240" w:lineRule="auto"/>
        <w:jc w:val="both"/>
        <w:rPr>
          <w:rFonts w:ascii="Trebuchet MS" w:eastAsia="Trebuchet MS" w:hAnsi="Trebuchet MS" w:cs="Trebuchet MS"/>
          <w:color w:val="000000" w:themeColor="text1"/>
        </w:rPr>
      </w:pPr>
      <w:r w:rsidRPr="0039052E">
        <w:rPr>
          <w:rFonts w:ascii="Trebuchet MS" w:eastAsia="Trebuchet MS" w:hAnsi="Trebuchet MS" w:cs="Trebuchet MS"/>
          <w:color w:val="000000" w:themeColor="text1"/>
        </w:rPr>
        <w:t>S</w:t>
      </w:r>
      <w:r w:rsidR="001E00E4" w:rsidRPr="0039052E">
        <w:rPr>
          <w:rFonts w:ascii="Trebuchet MS" w:eastAsia="Trebuchet MS" w:hAnsi="Trebuchet MS" w:cs="Trebuchet MS"/>
          <w:color w:val="000000" w:themeColor="text1"/>
        </w:rPr>
        <w:t>e informó</w:t>
      </w:r>
      <w:r w:rsidRPr="0039052E">
        <w:rPr>
          <w:rFonts w:ascii="Trebuchet MS" w:eastAsia="Trebuchet MS" w:hAnsi="Trebuchet MS" w:cs="Trebuchet MS"/>
          <w:color w:val="000000" w:themeColor="text1"/>
        </w:rPr>
        <w:t xml:space="preserve"> </w:t>
      </w:r>
      <w:r w:rsidR="008475F8" w:rsidRPr="0039052E">
        <w:rPr>
          <w:rFonts w:ascii="Trebuchet MS" w:eastAsia="Trebuchet MS" w:hAnsi="Trebuchet MS" w:cs="Trebuchet MS"/>
          <w:color w:val="000000" w:themeColor="text1"/>
        </w:rPr>
        <w:t xml:space="preserve">sobre </w:t>
      </w:r>
      <w:r w:rsidR="000B3B70" w:rsidRPr="0039052E">
        <w:rPr>
          <w:rFonts w:ascii="Trebuchet MS" w:eastAsia="Trebuchet MS" w:hAnsi="Trebuchet MS" w:cs="Trebuchet MS"/>
          <w:color w:val="000000" w:themeColor="text1"/>
        </w:rPr>
        <w:t>la e</w:t>
      </w:r>
      <w:r w:rsidR="005C6B27" w:rsidRPr="0039052E">
        <w:rPr>
          <w:rFonts w:ascii="Trebuchet MS" w:eastAsia="Trebuchet MS" w:hAnsi="Trebuchet MS" w:cs="Trebuchet MS"/>
          <w:color w:val="000000" w:themeColor="text1"/>
        </w:rPr>
        <w:t xml:space="preserve">xtensión de la gestión de la Dirección de Estudios, Coordinadoras de especialidades y </w:t>
      </w:r>
      <w:r w:rsidR="008475F8" w:rsidRPr="0039052E">
        <w:rPr>
          <w:rFonts w:ascii="Trebuchet MS" w:eastAsia="Trebuchet MS" w:hAnsi="Trebuchet MS" w:cs="Trebuchet MS"/>
          <w:color w:val="000000" w:themeColor="text1"/>
        </w:rPr>
        <w:t xml:space="preserve">designación de </w:t>
      </w:r>
      <w:r w:rsidR="005C6B27" w:rsidRPr="0039052E">
        <w:rPr>
          <w:rFonts w:ascii="Trebuchet MS" w:eastAsia="Trebuchet MS" w:hAnsi="Trebuchet MS" w:cs="Trebuchet MS"/>
          <w:color w:val="000000" w:themeColor="text1"/>
        </w:rPr>
        <w:t>nueva coordinadora académica del curso de titulación 2021</w:t>
      </w:r>
      <w:r w:rsidR="008475F8" w:rsidRPr="0039052E">
        <w:rPr>
          <w:rFonts w:ascii="Trebuchet MS" w:eastAsia="Trebuchet MS" w:hAnsi="Trebuchet MS" w:cs="Trebuchet MS"/>
          <w:color w:val="000000" w:themeColor="text1"/>
        </w:rPr>
        <w:t>.</w:t>
      </w:r>
    </w:p>
    <w:p w14:paraId="5FF8A368" w14:textId="77777777" w:rsidR="000B3B70" w:rsidRPr="00EF5EB5" w:rsidRDefault="000B3B70" w:rsidP="001E00E4">
      <w:pPr>
        <w:spacing w:after="0" w:line="240" w:lineRule="auto"/>
        <w:jc w:val="both"/>
        <w:rPr>
          <w:rFonts w:ascii="Trebuchet MS" w:eastAsia="Trebuchet MS" w:hAnsi="Trebuchet MS" w:cs="Trebuchet MS"/>
          <w:color w:val="000000" w:themeColor="text1"/>
        </w:rPr>
      </w:pPr>
    </w:p>
    <w:p w14:paraId="3B1A7A75" w14:textId="63BB9A28" w:rsidR="00516E88" w:rsidRPr="0039052E" w:rsidRDefault="008475F8" w:rsidP="0039052E">
      <w:pPr>
        <w:pStyle w:val="Prrafodelista"/>
        <w:numPr>
          <w:ilvl w:val="0"/>
          <w:numId w:val="13"/>
        </w:numPr>
        <w:tabs>
          <w:tab w:val="num" w:pos="720"/>
        </w:tabs>
        <w:spacing w:after="0" w:line="240" w:lineRule="auto"/>
        <w:jc w:val="both"/>
        <w:rPr>
          <w:rFonts w:ascii="Trebuchet MS" w:eastAsia="Trebuchet MS" w:hAnsi="Trebuchet MS" w:cs="Trebuchet MS"/>
          <w:color w:val="000000" w:themeColor="text1"/>
        </w:rPr>
      </w:pPr>
      <w:r w:rsidRPr="0039052E">
        <w:rPr>
          <w:rFonts w:ascii="Trebuchet MS" w:eastAsia="Trebuchet MS" w:hAnsi="Trebuchet MS" w:cs="Trebuchet MS"/>
          <w:color w:val="000000" w:themeColor="text1"/>
        </w:rPr>
        <w:t xml:space="preserve">La Decana presentó </w:t>
      </w:r>
      <w:r w:rsidR="000B3B70" w:rsidRPr="0039052E">
        <w:rPr>
          <w:rFonts w:ascii="Trebuchet MS" w:eastAsia="Trebuchet MS" w:hAnsi="Trebuchet MS" w:cs="Trebuchet MS"/>
          <w:color w:val="000000" w:themeColor="text1"/>
        </w:rPr>
        <w:t>el i</w:t>
      </w:r>
      <w:r w:rsidR="005C6B27" w:rsidRPr="0039052E">
        <w:rPr>
          <w:rFonts w:ascii="Trebuchet MS" w:eastAsia="Trebuchet MS" w:hAnsi="Trebuchet MS" w:cs="Trebuchet MS"/>
          <w:color w:val="000000" w:themeColor="text1"/>
        </w:rPr>
        <w:t>nforme del primer año de gestión</w:t>
      </w:r>
      <w:r w:rsidRPr="0039052E">
        <w:rPr>
          <w:rFonts w:ascii="Trebuchet MS" w:eastAsia="Trebuchet MS" w:hAnsi="Trebuchet MS" w:cs="Trebuchet MS"/>
          <w:color w:val="000000" w:themeColor="text1"/>
        </w:rPr>
        <w:t xml:space="preserve"> tomando en cuenta los objetivos del PD.</w:t>
      </w:r>
    </w:p>
    <w:p w14:paraId="01D8B672" w14:textId="77777777" w:rsidR="001E00E4" w:rsidRPr="00EF5EB5" w:rsidRDefault="001E00E4" w:rsidP="001E00E4">
      <w:pPr>
        <w:spacing w:after="0" w:line="240" w:lineRule="auto"/>
        <w:jc w:val="both"/>
        <w:rPr>
          <w:rFonts w:ascii="Trebuchet MS" w:eastAsia="Trebuchet MS" w:hAnsi="Trebuchet MS" w:cs="Trebuchet MS"/>
          <w:b/>
          <w:bCs/>
          <w:color w:val="000000" w:themeColor="text1"/>
        </w:rPr>
      </w:pPr>
    </w:p>
    <w:p w14:paraId="71DBE204" w14:textId="77777777" w:rsidR="00C62BF1" w:rsidRDefault="000B3B70" w:rsidP="003C7A85">
      <w:pPr>
        <w:pStyle w:val="Prrafodelista"/>
        <w:numPr>
          <w:ilvl w:val="0"/>
          <w:numId w:val="2"/>
        </w:numPr>
        <w:spacing w:after="0" w:line="240" w:lineRule="auto"/>
        <w:jc w:val="both"/>
        <w:rPr>
          <w:rFonts w:ascii="Trebuchet MS" w:hAnsi="Trebuchet MS"/>
          <w:color w:val="000000" w:themeColor="text1"/>
        </w:rPr>
      </w:pPr>
      <w:r w:rsidRPr="000B3B70">
        <w:rPr>
          <w:rFonts w:ascii="Trebuchet MS" w:hAnsi="Trebuchet MS"/>
          <w:b/>
          <w:bCs/>
          <w:color w:val="000000" w:themeColor="text1"/>
          <w:lang w:val="es-ES"/>
        </w:rPr>
        <w:t>Objetivo PD 01</w:t>
      </w:r>
      <w:r w:rsidRPr="000B3B70">
        <w:rPr>
          <w:rFonts w:ascii="Trebuchet MS" w:hAnsi="Trebuchet MS"/>
          <w:color w:val="000000" w:themeColor="text1"/>
          <w:lang w:val="es-ES"/>
        </w:rPr>
        <w:t xml:space="preserve">. Consolidar la formación por competencias de las carreras de educación desde un enfoque reflexivo, crítico, </w:t>
      </w:r>
      <w:proofErr w:type="spellStart"/>
      <w:r w:rsidRPr="000B3B70">
        <w:rPr>
          <w:rFonts w:ascii="Trebuchet MS" w:hAnsi="Trebuchet MS"/>
          <w:color w:val="000000" w:themeColor="text1"/>
          <w:lang w:val="es-ES"/>
        </w:rPr>
        <w:t>multi</w:t>
      </w:r>
      <w:proofErr w:type="spellEnd"/>
      <w:r w:rsidRPr="000B3B70">
        <w:rPr>
          <w:rFonts w:ascii="Trebuchet MS" w:hAnsi="Trebuchet MS"/>
          <w:color w:val="000000" w:themeColor="text1"/>
          <w:lang w:val="es-ES"/>
        </w:rPr>
        <w:t xml:space="preserve"> e interdisciplinar que responda a las demandas y retos del contexto nacional e internacional</w:t>
      </w:r>
      <w:r w:rsidR="00C62BF1" w:rsidRPr="00EF5EB5">
        <w:rPr>
          <w:rFonts w:ascii="Trebuchet MS" w:hAnsi="Trebuchet MS"/>
          <w:color w:val="000000" w:themeColor="text1"/>
        </w:rPr>
        <w:t>.</w:t>
      </w:r>
      <w:r w:rsidR="000331A2" w:rsidRPr="00EF5EB5">
        <w:rPr>
          <w:rFonts w:ascii="Trebuchet MS" w:hAnsi="Trebuchet MS"/>
          <w:color w:val="000000" w:themeColor="text1"/>
        </w:rPr>
        <w:t xml:space="preserve"> </w:t>
      </w:r>
    </w:p>
    <w:p w14:paraId="1B7AB2E9" w14:textId="77777777" w:rsidR="00AD08C2" w:rsidRDefault="00AD08C2" w:rsidP="00AD08C2">
      <w:pPr>
        <w:spacing w:after="0" w:line="240" w:lineRule="auto"/>
        <w:jc w:val="both"/>
        <w:rPr>
          <w:rFonts w:ascii="Trebuchet MS" w:hAnsi="Trebuchet MS"/>
          <w:color w:val="000000" w:themeColor="text1"/>
        </w:rPr>
      </w:pPr>
    </w:p>
    <w:p w14:paraId="5FC5894C" w14:textId="77777777" w:rsidR="00300AE0" w:rsidRDefault="00AD08C2" w:rsidP="003C7A85">
      <w:pPr>
        <w:pStyle w:val="Prrafodelista"/>
        <w:numPr>
          <w:ilvl w:val="0"/>
          <w:numId w:val="2"/>
        </w:numPr>
        <w:spacing w:after="0" w:line="240" w:lineRule="auto"/>
        <w:jc w:val="both"/>
        <w:rPr>
          <w:rFonts w:ascii="Trebuchet MS" w:hAnsi="Trebuchet MS"/>
          <w:color w:val="000000" w:themeColor="text1"/>
        </w:rPr>
      </w:pPr>
      <w:r w:rsidRPr="00AD08C2">
        <w:rPr>
          <w:rFonts w:ascii="Trebuchet MS" w:hAnsi="Trebuchet MS"/>
          <w:b/>
          <w:bCs/>
          <w:color w:val="000000" w:themeColor="text1"/>
          <w:lang w:val="es-ES"/>
        </w:rPr>
        <w:t>Objetivo PD 02</w:t>
      </w:r>
      <w:r w:rsidRPr="00AD08C2">
        <w:rPr>
          <w:rFonts w:ascii="Trebuchet MS" w:hAnsi="Trebuchet MS"/>
          <w:color w:val="000000" w:themeColor="text1"/>
          <w:lang w:val="es-ES"/>
        </w:rPr>
        <w:t>. Ampliar y diversificar el público objetivo de la unidad</w:t>
      </w:r>
      <w:r>
        <w:rPr>
          <w:rFonts w:ascii="Trebuchet MS" w:hAnsi="Trebuchet MS"/>
          <w:color w:val="000000" w:themeColor="text1"/>
        </w:rPr>
        <w:t>.</w:t>
      </w:r>
      <w:r w:rsidR="00C62BF1" w:rsidRPr="00EF5EB5">
        <w:rPr>
          <w:rFonts w:ascii="Trebuchet MS" w:hAnsi="Trebuchet MS"/>
          <w:color w:val="000000" w:themeColor="text1"/>
        </w:rPr>
        <w:t xml:space="preserve"> </w:t>
      </w:r>
    </w:p>
    <w:p w14:paraId="383100CD" w14:textId="77777777" w:rsidR="00AD08C2" w:rsidRDefault="00AD08C2" w:rsidP="00AD08C2">
      <w:pPr>
        <w:pStyle w:val="Prrafodelista"/>
        <w:spacing w:after="0" w:line="240" w:lineRule="auto"/>
        <w:jc w:val="both"/>
        <w:rPr>
          <w:rFonts w:ascii="Trebuchet MS" w:hAnsi="Trebuchet MS"/>
          <w:color w:val="000000" w:themeColor="text1"/>
        </w:rPr>
      </w:pPr>
    </w:p>
    <w:p w14:paraId="59463B62" w14:textId="5E6F9D6C" w:rsidR="00AD08C2" w:rsidRPr="00AD08C2" w:rsidRDefault="00AD08C2" w:rsidP="003C7A85">
      <w:pPr>
        <w:pStyle w:val="Prrafodelista"/>
        <w:numPr>
          <w:ilvl w:val="0"/>
          <w:numId w:val="2"/>
        </w:numPr>
        <w:spacing w:after="0" w:line="240" w:lineRule="auto"/>
        <w:jc w:val="both"/>
        <w:rPr>
          <w:rFonts w:ascii="Trebuchet MS" w:hAnsi="Trebuchet MS"/>
          <w:color w:val="000000" w:themeColor="text1"/>
        </w:rPr>
      </w:pPr>
      <w:r w:rsidRPr="00AD08C2">
        <w:rPr>
          <w:rFonts w:ascii="Trebuchet MS" w:hAnsi="Trebuchet MS"/>
          <w:b/>
          <w:bCs/>
          <w:color w:val="000000" w:themeColor="text1"/>
          <w:lang w:val="es-ES"/>
        </w:rPr>
        <w:t>Objetivo PD 03</w:t>
      </w:r>
      <w:r w:rsidRPr="00AD08C2">
        <w:rPr>
          <w:rFonts w:ascii="Trebuchet MS" w:hAnsi="Trebuchet MS"/>
          <w:color w:val="000000" w:themeColor="text1"/>
          <w:lang w:val="es-ES"/>
        </w:rPr>
        <w:t>. Incrementar los niveles de graduación y titulación oportuna de los estudiantes de pregrado de las carreras</w:t>
      </w:r>
      <w:r w:rsidR="00EC5489">
        <w:rPr>
          <w:rFonts w:ascii="Trebuchet MS" w:hAnsi="Trebuchet MS"/>
          <w:color w:val="000000" w:themeColor="text1"/>
          <w:lang w:val="es-ES"/>
        </w:rPr>
        <w:t>.</w:t>
      </w:r>
    </w:p>
    <w:p w14:paraId="76611177" w14:textId="77777777" w:rsidR="00AD08C2" w:rsidRPr="00AD08C2" w:rsidRDefault="00AD08C2" w:rsidP="00AD08C2">
      <w:pPr>
        <w:pStyle w:val="Prrafodelista"/>
        <w:spacing w:after="0" w:line="240" w:lineRule="auto"/>
        <w:jc w:val="both"/>
        <w:rPr>
          <w:rFonts w:ascii="Trebuchet MS" w:hAnsi="Trebuchet MS"/>
          <w:color w:val="000000" w:themeColor="text1"/>
        </w:rPr>
      </w:pPr>
    </w:p>
    <w:p w14:paraId="3C8309FE" w14:textId="14C9642F" w:rsidR="00AD08C2" w:rsidRPr="00AD08C2" w:rsidRDefault="00AD08C2" w:rsidP="003C7A85">
      <w:pPr>
        <w:pStyle w:val="Prrafodelista"/>
        <w:numPr>
          <w:ilvl w:val="0"/>
          <w:numId w:val="2"/>
        </w:numPr>
        <w:spacing w:after="0" w:line="240" w:lineRule="auto"/>
        <w:jc w:val="both"/>
        <w:rPr>
          <w:rFonts w:ascii="Trebuchet MS" w:hAnsi="Trebuchet MS"/>
          <w:color w:val="000000" w:themeColor="text1"/>
        </w:rPr>
      </w:pPr>
      <w:r w:rsidRPr="00AD08C2">
        <w:rPr>
          <w:rFonts w:ascii="Trebuchet MS" w:hAnsi="Trebuchet MS"/>
          <w:b/>
          <w:bCs/>
          <w:color w:val="000000" w:themeColor="text1"/>
          <w:lang w:val="es-ES"/>
        </w:rPr>
        <w:t>Objetivo PD 04</w:t>
      </w:r>
      <w:r w:rsidRPr="00AD08C2">
        <w:rPr>
          <w:rFonts w:ascii="Trebuchet MS" w:hAnsi="Trebuchet MS"/>
          <w:color w:val="000000" w:themeColor="text1"/>
          <w:lang w:val="es-ES"/>
        </w:rPr>
        <w:t>. Incrementar la movilidad nacional e internacional estudiantil</w:t>
      </w:r>
      <w:r w:rsidR="00EC5489">
        <w:rPr>
          <w:rFonts w:ascii="Trebuchet MS" w:hAnsi="Trebuchet MS"/>
          <w:color w:val="000000" w:themeColor="text1"/>
          <w:lang w:val="es-ES"/>
        </w:rPr>
        <w:t>.</w:t>
      </w:r>
    </w:p>
    <w:p w14:paraId="0A232BF8" w14:textId="77777777" w:rsidR="00AD08C2" w:rsidRDefault="00AD08C2" w:rsidP="00AD08C2">
      <w:pPr>
        <w:pStyle w:val="Prrafodelista"/>
        <w:rPr>
          <w:rFonts w:ascii="Trebuchet MS" w:hAnsi="Trebuchet MS"/>
          <w:color w:val="000000" w:themeColor="text1"/>
        </w:rPr>
      </w:pPr>
    </w:p>
    <w:p w14:paraId="1BE95D15" w14:textId="7CC03987" w:rsidR="00AD08C2" w:rsidRPr="00AD08C2" w:rsidRDefault="00AD08C2" w:rsidP="003C7A85">
      <w:pPr>
        <w:pStyle w:val="Prrafodelista"/>
        <w:numPr>
          <w:ilvl w:val="0"/>
          <w:numId w:val="2"/>
        </w:numPr>
        <w:spacing w:after="0" w:line="240" w:lineRule="auto"/>
        <w:jc w:val="both"/>
        <w:rPr>
          <w:rFonts w:ascii="Trebuchet MS" w:hAnsi="Trebuchet MS"/>
          <w:color w:val="000000" w:themeColor="text1"/>
        </w:rPr>
      </w:pPr>
      <w:r w:rsidRPr="00AD08C2">
        <w:rPr>
          <w:rFonts w:ascii="Trebuchet MS" w:hAnsi="Trebuchet MS"/>
          <w:b/>
          <w:color w:val="000000" w:themeColor="text1"/>
          <w:lang w:val="es-ES"/>
        </w:rPr>
        <w:t>Objetivo PD 05.</w:t>
      </w:r>
      <w:r w:rsidRPr="00AD08C2">
        <w:rPr>
          <w:rFonts w:ascii="Trebuchet MS" w:hAnsi="Trebuchet MS"/>
          <w:color w:val="000000" w:themeColor="text1"/>
          <w:lang w:val="es-ES"/>
        </w:rPr>
        <w:t xml:space="preserve"> Fortalecer el intercambio entre el área de Educación y el entorno nacional e internacional</w:t>
      </w:r>
      <w:r w:rsidR="00EC5489">
        <w:rPr>
          <w:rFonts w:ascii="Trebuchet MS" w:hAnsi="Trebuchet MS"/>
          <w:color w:val="000000" w:themeColor="text1"/>
          <w:lang w:val="es-ES"/>
        </w:rPr>
        <w:t>.</w:t>
      </w:r>
    </w:p>
    <w:p w14:paraId="62A4A806" w14:textId="77777777" w:rsidR="00AD08C2" w:rsidRDefault="00AD08C2" w:rsidP="00AD08C2">
      <w:pPr>
        <w:pStyle w:val="Prrafodelista"/>
        <w:rPr>
          <w:rFonts w:ascii="Trebuchet MS" w:hAnsi="Trebuchet MS"/>
          <w:color w:val="000000" w:themeColor="text1"/>
        </w:rPr>
      </w:pPr>
    </w:p>
    <w:p w14:paraId="49CE2B8C" w14:textId="462FFCFE" w:rsidR="00AD08C2" w:rsidRPr="00AD08C2" w:rsidRDefault="00AD08C2" w:rsidP="003C7A85">
      <w:pPr>
        <w:pStyle w:val="Prrafodelista"/>
        <w:numPr>
          <w:ilvl w:val="0"/>
          <w:numId w:val="2"/>
        </w:numPr>
        <w:spacing w:after="0" w:line="240" w:lineRule="auto"/>
        <w:jc w:val="both"/>
        <w:rPr>
          <w:rFonts w:ascii="Trebuchet MS" w:hAnsi="Trebuchet MS"/>
          <w:color w:val="000000" w:themeColor="text1"/>
        </w:rPr>
      </w:pPr>
      <w:r w:rsidRPr="00AD08C2">
        <w:rPr>
          <w:rFonts w:ascii="Trebuchet MS" w:hAnsi="Trebuchet MS"/>
          <w:b/>
          <w:bCs/>
          <w:color w:val="000000" w:themeColor="text1"/>
          <w:lang w:val="es-ES"/>
        </w:rPr>
        <w:t>Objetivo PD 06</w:t>
      </w:r>
      <w:r w:rsidRPr="00AD08C2">
        <w:rPr>
          <w:rFonts w:ascii="Trebuchet MS" w:hAnsi="Trebuchet MS"/>
          <w:color w:val="000000" w:themeColor="text1"/>
          <w:lang w:val="es-ES"/>
        </w:rPr>
        <w:t>. Fortalecer la formación continua en sus diversas modalidades atendiendo las demandas educativas e incidiendo en las políticas educativas</w:t>
      </w:r>
      <w:r w:rsidR="00EC5489">
        <w:rPr>
          <w:rFonts w:ascii="Trebuchet MS" w:hAnsi="Trebuchet MS"/>
          <w:color w:val="000000" w:themeColor="text1"/>
          <w:lang w:val="es-ES"/>
        </w:rPr>
        <w:t>.</w:t>
      </w:r>
    </w:p>
    <w:p w14:paraId="05696970" w14:textId="77777777" w:rsidR="00AD08C2" w:rsidRDefault="00AD08C2" w:rsidP="00AD08C2">
      <w:pPr>
        <w:pStyle w:val="Prrafodelista"/>
        <w:rPr>
          <w:rFonts w:ascii="Trebuchet MS" w:hAnsi="Trebuchet MS"/>
          <w:color w:val="000000" w:themeColor="text1"/>
        </w:rPr>
      </w:pPr>
    </w:p>
    <w:p w14:paraId="15F6E0C2" w14:textId="77777777" w:rsidR="00AD08C2" w:rsidRPr="00AD08C2" w:rsidRDefault="00AD08C2" w:rsidP="003C7A85">
      <w:pPr>
        <w:pStyle w:val="Prrafodelista"/>
        <w:numPr>
          <w:ilvl w:val="0"/>
          <w:numId w:val="2"/>
        </w:numPr>
        <w:spacing w:after="0" w:line="240" w:lineRule="auto"/>
        <w:jc w:val="both"/>
        <w:rPr>
          <w:rFonts w:ascii="Trebuchet MS" w:hAnsi="Trebuchet MS"/>
          <w:color w:val="000000" w:themeColor="text1"/>
        </w:rPr>
      </w:pPr>
      <w:r w:rsidRPr="00AD08C2">
        <w:rPr>
          <w:rFonts w:ascii="Trebuchet MS" w:hAnsi="Trebuchet MS"/>
          <w:b/>
          <w:bCs/>
          <w:color w:val="000000" w:themeColor="text1"/>
          <w:lang w:val="es-ES"/>
        </w:rPr>
        <w:t>Objetivo PD 07</w:t>
      </w:r>
      <w:r w:rsidRPr="00AD08C2">
        <w:rPr>
          <w:rFonts w:ascii="Trebuchet MS" w:hAnsi="Trebuchet MS"/>
          <w:color w:val="000000" w:themeColor="text1"/>
          <w:lang w:val="es-ES"/>
        </w:rPr>
        <w:t>. Asegurar la gestión eficiente, eficaz y coordinada de los recursos y del personal académico y administrativo de las unidades para el logro de los objetivos estratégicos del área de educación</w:t>
      </w:r>
    </w:p>
    <w:p w14:paraId="3B193A8F" w14:textId="77777777" w:rsidR="00AD08C2" w:rsidRDefault="00AD08C2" w:rsidP="00AD08C2">
      <w:pPr>
        <w:spacing w:after="0" w:line="240" w:lineRule="auto"/>
        <w:jc w:val="both"/>
        <w:rPr>
          <w:rFonts w:ascii="Trebuchet MS" w:hAnsi="Trebuchet MS"/>
          <w:color w:val="000000" w:themeColor="text1"/>
        </w:rPr>
      </w:pPr>
    </w:p>
    <w:p w14:paraId="5D971B08" w14:textId="252E6449" w:rsidR="00AD08C2" w:rsidRPr="00EF5EB5" w:rsidRDefault="00AD08C2" w:rsidP="003C7A85">
      <w:pPr>
        <w:pStyle w:val="Prrafodelista"/>
        <w:numPr>
          <w:ilvl w:val="0"/>
          <w:numId w:val="2"/>
        </w:numPr>
        <w:spacing w:after="0" w:line="240" w:lineRule="auto"/>
        <w:jc w:val="both"/>
        <w:rPr>
          <w:rFonts w:ascii="Trebuchet MS" w:hAnsi="Trebuchet MS"/>
          <w:color w:val="000000" w:themeColor="text1"/>
        </w:rPr>
      </w:pPr>
      <w:r w:rsidRPr="00AD08C2">
        <w:rPr>
          <w:rFonts w:ascii="Trebuchet MS" w:hAnsi="Trebuchet MS"/>
          <w:b/>
          <w:bCs/>
          <w:color w:val="000000" w:themeColor="text1"/>
          <w:lang w:val="es-ES"/>
        </w:rPr>
        <w:t>Objetivo PD 08</w:t>
      </w:r>
      <w:r w:rsidRPr="00AD08C2">
        <w:rPr>
          <w:rFonts w:ascii="Trebuchet MS" w:hAnsi="Trebuchet MS"/>
          <w:color w:val="000000" w:themeColor="text1"/>
          <w:lang w:val="es-ES"/>
        </w:rPr>
        <w:t>. Consolidar el posicionamiento del área de educación a nivel institucional, nacional e internacional</w:t>
      </w:r>
      <w:r w:rsidR="00EC5489">
        <w:rPr>
          <w:rFonts w:ascii="Trebuchet MS" w:hAnsi="Trebuchet MS"/>
          <w:color w:val="000000" w:themeColor="text1"/>
          <w:lang w:val="es-ES"/>
        </w:rPr>
        <w:t>.</w:t>
      </w:r>
    </w:p>
    <w:p w14:paraId="08F4E364" w14:textId="77777777" w:rsidR="000A4D3C" w:rsidRDefault="000A4D3C" w:rsidP="000A4D3C">
      <w:pPr>
        <w:pStyle w:val="Prrafodelista"/>
        <w:spacing w:after="0" w:line="240" w:lineRule="auto"/>
        <w:jc w:val="both"/>
        <w:rPr>
          <w:rFonts w:ascii="Trebuchet MS" w:hAnsi="Trebuchet MS"/>
          <w:color w:val="000000" w:themeColor="text1"/>
        </w:rPr>
      </w:pPr>
    </w:p>
    <w:p w14:paraId="334101BD" w14:textId="77777777" w:rsidR="00480323" w:rsidRDefault="00480323" w:rsidP="00480323">
      <w:pPr>
        <w:spacing w:after="0" w:line="240" w:lineRule="auto"/>
        <w:jc w:val="both"/>
        <w:rPr>
          <w:rFonts w:ascii="Trebuchet MS" w:hAnsi="Trebuchet MS"/>
          <w:color w:val="000000" w:themeColor="text1"/>
          <w:lang w:val="es-ES"/>
        </w:rPr>
      </w:pPr>
    </w:p>
    <w:p w14:paraId="16C693C5" w14:textId="74107AC1" w:rsidR="00480323" w:rsidRPr="0039052E" w:rsidRDefault="00480323" w:rsidP="0039052E">
      <w:pPr>
        <w:pStyle w:val="Prrafodelista"/>
        <w:numPr>
          <w:ilvl w:val="0"/>
          <w:numId w:val="13"/>
        </w:numPr>
        <w:tabs>
          <w:tab w:val="num" w:pos="720"/>
        </w:tabs>
        <w:spacing w:after="0" w:line="240" w:lineRule="auto"/>
        <w:jc w:val="both"/>
        <w:rPr>
          <w:rFonts w:ascii="Trebuchet MS" w:hAnsi="Trebuchet MS"/>
          <w:lang w:val="es-ES"/>
        </w:rPr>
      </w:pPr>
      <w:r w:rsidRPr="0039052E">
        <w:rPr>
          <w:rFonts w:ascii="Trebuchet MS" w:eastAsia="Trebuchet MS" w:hAnsi="Trebuchet MS" w:cs="Trebuchet MS"/>
          <w:color w:val="000000" w:themeColor="text1"/>
        </w:rPr>
        <w:t xml:space="preserve">Sobre la </w:t>
      </w:r>
      <w:r w:rsidR="0039052E" w:rsidRPr="0039052E">
        <w:rPr>
          <w:rFonts w:ascii="Trebuchet MS" w:hAnsi="Trebuchet MS"/>
          <w:lang w:val="es-ES"/>
        </w:rPr>
        <w:t>situación</w:t>
      </w:r>
      <w:r w:rsidR="005C6B27" w:rsidRPr="0039052E">
        <w:rPr>
          <w:rFonts w:ascii="Trebuchet MS" w:hAnsi="Trebuchet MS"/>
          <w:lang w:val="es-ES"/>
        </w:rPr>
        <w:t xml:space="preserve"> de estudiantes 2020-1: </w:t>
      </w:r>
    </w:p>
    <w:p w14:paraId="5B1FA2D0" w14:textId="77777777" w:rsidR="00480323" w:rsidRDefault="00480323" w:rsidP="00480323">
      <w:pPr>
        <w:tabs>
          <w:tab w:val="num" w:pos="720"/>
        </w:tabs>
        <w:spacing w:after="0" w:line="240" w:lineRule="auto"/>
        <w:jc w:val="both"/>
        <w:rPr>
          <w:rFonts w:ascii="Trebuchet MS" w:hAnsi="Trebuchet MS"/>
          <w:lang w:val="es-ES"/>
        </w:rPr>
      </w:pPr>
    </w:p>
    <w:p w14:paraId="67B5F2E1" w14:textId="12C8C14A" w:rsidR="00480323" w:rsidRPr="00650693" w:rsidRDefault="00480323" w:rsidP="005C6B27">
      <w:pPr>
        <w:pStyle w:val="Prrafodelista"/>
        <w:numPr>
          <w:ilvl w:val="0"/>
          <w:numId w:val="6"/>
        </w:numPr>
        <w:spacing w:after="120" w:line="240" w:lineRule="auto"/>
        <w:jc w:val="both"/>
        <w:rPr>
          <w:rFonts w:ascii="Trebuchet MS" w:eastAsia="Trebuchet MS" w:hAnsi="Trebuchet MS" w:cs="Trebuchet MS"/>
          <w:color w:val="000000" w:themeColor="text1"/>
        </w:rPr>
      </w:pPr>
      <w:r>
        <w:rPr>
          <w:rFonts w:ascii="Trebuchet MS" w:hAnsi="Trebuchet MS"/>
          <w:lang w:val="es-ES"/>
        </w:rPr>
        <w:t xml:space="preserve">Se informó sobre los </w:t>
      </w:r>
      <w:r w:rsidR="005C6B27" w:rsidRPr="00480323">
        <w:rPr>
          <w:rFonts w:ascii="Trebuchet MS" w:hAnsi="Trebuchet MS"/>
          <w:lang w:val="es-ES"/>
        </w:rPr>
        <w:t>retiros</w:t>
      </w:r>
      <w:r>
        <w:rPr>
          <w:rFonts w:ascii="Trebuchet MS" w:hAnsi="Trebuchet MS"/>
          <w:lang w:val="es-ES"/>
        </w:rPr>
        <w:t xml:space="preserve"> </w:t>
      </w:r>
      <w:r w:rsidR="0039052E">
        <w:rPr>
          <w:rFonts w:ascii="Trebuchet MS" w:hAnsi="Trebuchet MS"/>
          <w:lang w:val="es-ES"/>
        </w:rPr>
        <w:t xml:space="preserve">de estudiantes </w:t>
      </w:r>
      <w:r>
        <w:rPr>
          <w:rFonts w:ascii="Trebuchet MS" w:hAnsi="Trebuchet MS"/>
          <w:lang w:val="es-ES"/>
        </w:rPr>
        <w:t>en tres momentos distintos</w:t>
      </w:r>
      <w:r w:rsidR="0039052E">
        <w:rPr>
          <w:rFonts w:ascii="Trebuchet MS" w:hAnsi="Trebuchet MS"/>
          <w:lang w:val="es-ES"/>
        </w:rPr>
        <w:t xml:space="preserve"> del semestre</w:t>
      </w:r>
      <w:r>
        <w:rPr>
          <w:rFonts w:ascii="Trebuchet MS" w:hAnsi="Trebuchet MS"/>
          <w:lang w:val="es-ES"/>
        </w:rPr>
        <w:t xml:space="preserve">. </w:t>
      </w:r>
    </w:p>
    <w:p w14:paraId="3AABEEC7" w14:textId="77777777" w:rsidR="00650693" w:rsidRPr="00480323" w:rsidRDefault="00650693" w:rsidP="00650693">
      <w:pPr>
        <w:pStyle w:val="Prrafodelista"/>
        <w:spacing w:after="120" w:line="240" w:lineRule="auto"/>
        <w:jc w:val="both"/>
        <w:rPr>
          <w:rFonts w:ascii="Trebuchet MS" w:eastAsia="Trebuchet MS" w:hAnsi="Trebuchet MS" w:cs="Trebuchet MS"/>
          <w:color w:val="000000" w:themeColor="text1"/>
        </w:rPr>
      </w:pPr>
      <w:bookmarkStart w:id="0" w:name="_GoBack"/>
      <w:bookmarkEnd w:id="0"/>
    </w:p>
    <w:p w14:paraId="171ACADA" w14:textId="3D803290" w:rsidR="005B71A8" w:rsidRDefault="005B71A8" w:rsidP="005C6B27">
      <w:pPr>
        <w:pStyle w:val="Prrafodelista"/>
        <w:numPr>
          <w:ilvl w:val="0"/>
          <w:numId w:val="6"/>
        </w:numPr>
        <w:spacing w:after="0" w:line="240" w:lineRule="auto"/>
        <w:jc w:val="both"/>
        <w:rPr>
          <w:rFonts w:ascii="Trebuchet MS" w:hAnsi="Trebuchet MS"/>
          <w:color w:val="000000" w:themeColor="text1"/>
          <w:lang w:val="es-ES"/>
        </w:rPr>
      </w:pPr>
      <w:r>
        <w:rPr>
          <w:rFonts w:ascii="Trebuchet MS" w:hAnsi="Trebuchet MS"/>
          <w:color w:val="000000" w:themeColor="text1"/>
          <w:lang w:val="es-ES"/>
        </w:rPr>
        <w:t xml:space="preserve">Se mencionó que el egreso pendiente de los estudiantes se debe por un tema económico, y en menor cantidad por </w:t>
      </w:r>
      <w:r w:rsidR="0039052E">
        <w:rPr>
          <w:rFonts w:ascii="Trebuchet MS" w:hAnsi="Trebuchet MS"/>
          <w:color w:val="000000" w:themeColor="text1"/>
          <w:lang w:val="es-ES"/>
        </w:rPr>
        <w:t xml:space="preserve">no haber logrado acreditar </w:t>
      </w:r>
      <w:r>
        <w:rPr>
          <w:rFonts w:ascii="Trebuchet MS" w:hAnsi="Trebuchet MS"/>
          <w:color w:val="000000" w:themeColor="text1"/>
          <w:lang w:val="es-ES"/>
        </w:rPr>
        <w:t xml:space="preserve">el </w:t>
      </w:r>
      <w:r w:rsidR="0039052E">
        <w:rPr>
          <w:rFonts w:ascii="Trebuchet MS" w:hAnsi="Trebuchet MS"/>
          <w:color w:val="000000" w:themeColor="text1"/>
          <w:lang w:val="es-ES"/>
        </w:rPr>
        <w:t xml:space="preserve">idioma </w:t>
      </w:r>
      <w:r>
        <w:rPr>
          <w:rFonts w:ascii="Trebuchet MS" w:hAnsi="Trebuchet MS"/>
          <w:color w:val="000000" w:themeColor="text1"/>
          <w:lang w:val="es-ES"/>
        </w:rPr>
        <w:t>inglés.</w:t>
      </w:r>
    </w:p>
    <w:p w14:paraId="79E4DA98" w14:textId="77777777" w:rsidR="005B71A8" w:rsidRDefault="005B71A8" w:rsidP="005B71A8">
      <w:pPr>
        <w:pStyle w:val="Prrafodelista"/>
        <w:spacing w:after="0" w:line="240" w:lineRule="auto"/>
        <w:jc w:val="both"/>
        <w:rPr>
          <w:rFonts w:ascii="Trebuchet MS" w:hAnsi="Trebuchet MS"/>
          <w:color w:val="000000" w:themeColor="text1"/>
          <w:lang w:val="es-ES"/>
        </w:rPr>
      </w:pPr>
    </w:p>
    <w:p w14:paraId="5BA2EB68" w14:textId="24B36A6C" w:rsidR="005B71A8" w:rsidRDefault="005B71A8" w:rsidP="005C6B27">
      <w:pPr>
        <w:pStyle w:val="Prrafodelista"/>
        <w:numPr>
          <w:ilvl w:val="0"/>
          <w:numId w:val="6"/>
        </w:numPr>
        <w:spacing w:after="0" w:line="240" w:lineRule="auto"/>
        <w:jc w:val="both"/>
        <w:rPr>
          <w:rFonts w:ascii="Trebuchet MS" w:hAnsi="Trebuchet MS"/>
          <w:color w:val="000000" w:themeColor="text1"/>
          <w:lang w:val="es-ES"/>
        </w:rPr>
      </w:pPr>
      <w:r>
        <w:rPr>
          <w:rFonts w:ascii="Trebuchet MS" w:hAnsi="Trebuchet MS"/>
          <w:color w:val="000000" w:themeColor="text1"/>
          <w:lang w:val="es-ES"/>
        </w:rPr>
        <w:t xml:space="preserve">Un representante del Tercio de Estudiantes, </w:t>
      </w:r>
      <w:r w:rsidR="0039052E">
        <w:rPr>
          <w:rFonts w:ascii="Trebuchet MS" w:hAnsi="Trebuchet MS"/>
          <w:color w:val="000000" w:themeColor="text1"/>
          <w:lang w:val="es-ES"/>
        </w:rPr>
        <w:t>propuso</w:t>
      </w:r>
      <w:r>
        <w:rPr>
          <w:rFonts w:ascii="Trebuchet MS" w:hAnsi="Trebuchet MS"/>
          <w:color w:val="000000" w:themeColor="text1"/>
          <w:lang w:val="es-ES"/>
        </w:rPr>
        <w:t xml:space="preserve"> que la Facultad brinde un préstamo a los estudiantes de BVM que adeudan el trámite de bachiller. Este préstamo sería devuelto por el estudiante luego de recibir el monto por parte de PRONABEC.</w:t>
      </w:r>
    </w:p>
    <w:p w14:paraId="142DEE18" w14:textId="77777777" w:rsidR="005B71A8" w:rsidRPr="005B71A8" w:rsidRDefault="005B71A8" w:rsidP="005B71A8">
      <w:pPr>
        <w:pStyle w:val="Prrafodelista"/>
        <w:rPr>
          <w:rFonts w:ascii="Trebuchet MS" w:hAnsi="Trebuchet MS"/>
          <w:color w:val="000000" w:themeColor="text1"/>
          <w:lang w:val="es-ES"/>
        </w:rPr>
      </w:pPr>
    </w:p>
    <w:p w14:paraId="2EBF11DE" w14:textId="6E3256A5" w:rsidR="00516E88" w:rsidRPr="00EF364B" w:rsidRDefault="00EF364B" w:rsidP="005C6B27">
      <w:pPr>
        <w:pStyle w:val="Prrafodelista"/>
        <w:numPr>
          <w:ilvl w:val="0"/>
          <w:numId w:val="6"/>
        </w:numPr>
        <w:spacing w:after="0" w:line="240" w:lineRule="auto"/>
        <w:jc w:val="both"/>
        <w:rPr>
          <w:rFonts w:ascii="Trebuchet MS" w:hAnsi="Trebuchet MS"/>
          <w:color w:val="000000" w:themeColor="text1"/>
        </w:rPr>
      </w:pPr>
      <w:r>
        <w:rPr>
          <w:rFonts w:ascii="Trebuchet MS" w:hAnsi="Trebuchet MS"/>
          <w:color w:val="000000" w:themeColor="text1"/>
          <w:lang w:val="es-ES"/>
        </w:rPr>
        <w:t xml:space="preserve">Sobre </w:t>
      </w:r>
      <w:r w:rsidR="0039052E">
        <w:rPr>
          <w:rFonts w:ascii="Trebuchet MS" w:hAnsi="Trebuchet MS"/>
          <w:color w:val="000000" w:themeColor="text1"/>
          <w:lang w:val="es-ES"/>
        </w:rPr>
        <w:t>egresados licenciados a través d</w:t>
      </w:r>
      <w:r>
        <w:rPr>
          <w:rFonts w:ascii="Trebuchet MS" w:hAnsi="Trebuchet MS"/>
          <w:color w:val="000000" w:themeColor="text1"/>
          <w:lang w:val="es-ES"/>
        </w:rPr>
        <w:t xml:space="preserve">el </w:t>
      </w:r>
      <w:r w:rsidR="0039052E">
        <w:rPr>
          <w:rFonts w:ascii="Trebuchet MS" w:hAnsi="Trebuchet MS"/>
          <w:color w:val="000000" w:themeColor="text1"/>
          <w:lang w:val="es-ES"/>
        </w:rPr>
        <w:t>C</w:t>
      </w:r>
      <w:r>
        <w:rPr>
          <w:rFonts w:ascii="Trebuchet MS" w:hAnsi="Trebuchet MS"/>
          <w:color w:val="000000" w:themeColor="text1"/>
          <w:lang w:val="es-ES"/>
        </w:rPr>
        <w:t xml:space="preserve">urso de </w:t>
      </w:r>
      <w:r w:rsidR="0039052E">
        <w:rPr>
          <w:rFonts w:ascii="Trebuchet MS" w:hAnsi="Trebuchet MS"/>
          <w:color w:val="000000" w:themeColor="text1"/>
          <w:lang w:val="es-ES"/>
        </w:rPr>
        <w:t>T</w:t>
      </w:r>
      <w:r>
        <w:rPr>
          <w:rFonts w:ascii="Trebuchet MS" w:hAnsi="Trebuchet MS"/>
          <w:color w:val="000000" w:themeColor="text1"/>
          <w:lang w:val="es-ES"/>
        </w:rPr>
        <w:t>itulación</w:t>
      </w:r>
      <w:r w:rsidR="0039052E">
        <w:rPr>
          <w:rFonts w:ascii="Trebuchet MS" w:hAnsi="Trebuchet MS"/>
          <w:color w:val="000000" w:themeColor="text1"/>
          <w:lang w:val="es-ES"/>
        </w:rPr>
        <w:t xml:space="preserve"> (CEC)</w:t>
      </w:r>
      <w:r>
        <w:rPr>
          <w:rFonts w:ascii="Trebuchet MS" w:hAnsi="Trebuchet MS"/>
          <w:color w:val="000000" w:themeColor="text1"/>
          <w:lang w:val="es-ES"/>
        </w:rPr>
        <w:t xml:space="preserve">, </w:t>
      </w:r>
      <w:r w:rsidR="0039052E">
        <w:rPr>
          <w:rFonts w:ascii="Trebuchet MS" w:hAnsi="Trebuchet MS"/>
          <w:color w:val="000000" w:themeColor="text1"/>
          <w:lang w:val="es-ES"/>
        </w:rPr>
        <w:t>lograron aprobar</w:t>
      </w:r>
      <w:r>
        <w:rPr>
          <w:rFonts w:ascii="Trebuchet MS" w:hAnsi="Trebuchet MS"/>
          <w:color w:val="000000" w:themeColor="text1"/>
          <w:lang w:val="es-ES"/>
        </w:rPr>
        <w:t xml:space="preserve"> 10 estudiantes de los siguientes códigos: </w:t>
      </w:r>
      <w:r w:rsidR="005C6B27" w:rsidRPr="00EF364B">
        <w:rPr>
          <w:rFonts w:ascii="Trebuchet MS" w:hAnsi="Trebuchet MS"/>
          <w:color w:val="000000" w:themeColor="text1"/>
          <w:lang w:val="es-ES"/>
        </w:rPr>
        <w:t>1988 (2), 1989 (1), 1995 (1), 2002 (1), 2005 (3) y 2006 (2)</w:t>
      </w:r>
      <w:r>
        <w:rPr>
          <w:rFonts w:ascii="Trebuchet MS" w:hAnsi="Trebuchet MS"/>
          <w:color w:val="000000" w:themeColor="text1"/>
          <w:lang w:val="es-ES"/>
        </w:rPr>
        <w:t>.</w:t>
      </w:r>
    </w:p>
    <w:p w14:paraId="731D4E7B" w14:textId="77777777" w:rsidR="00EF364B" w:rsidRPr="00EF364B" w:rsidRDefault="00EF364B" w:rsidP="00EF364B">
      <w:pPr>
        <w:pStyle w:val="Prrafodelista"/>
        <w:rPr>
          <w:rFonts w:ascii="Trebuchet MS" w:hAnsi="Trebuchet MS"/>
          <w:color w:val="000000" w:themeColor="text1"/>
        </w:rPr>
      </w:pPr>
    </w:p>
    <w:p w14:paraId="4658C6E9" w14:textId="06F92BA1" w:rsidR="00EF364B" w:rsidRPr="0039052E" w:rsidRDefault="00EF364B" w:rsidP="0039052E">
      <w:pPr>
        <w:pStyle w:val="Prrafodelista"/>
        <w:numPr>
          <w:ilvl w:val="0"/>
          <w:numId w:val="13"/>
        </w:numPr>
        <w:spacing w:after="0" w:line="240" w:lineRule="auto"/>
        <w:jc w:val="both"/>
        <w:rPr>
          <w:rFonts w:ascii="Trebuchet MS" w:eastAsia="Trebuchet MS" w:hAnsi="Trebuchet MS" w:cs="Trebuchet MS"/>
          <w:color w:val="000000" w:themeColor="text1"/>
        </w:rPr>
      </w:pPr>
      <w:r w:rsidRPr="0039052E">
        <w:rPr>
          <w:rFonts w:ascii="Trebuchet MS" w:eastAsia="Trebuchet MS" w:hAnsi="Trebuchet MS" w:cs="Trebuchet MS"/>
          <w:color w:val="000000" w:themeColor="text1"/>
        </w:rPr>
        <w:t xml:space="preserve">Sobre el </w:t>
      </w:r>
      <w:r w:rsidR="005C6B27" w:rsidRPr="0039052E">
        <w:rPr>
          <w:rFonts w:ascii="Trebuchet MS" w:eastAsia="Trebuchet MS" w:hAnsi="Trebuchet MS" w:cs="Trebuchet MS"/>
          <w:color w:val="000000" w:themeColor="text1"/>
        </w:rPr>
        <w:t>Fondo de apoyo extraordinario a las tesis para la licenciatura (VRI y FAE)</w:t>
      </w:r>
      <w:r w:rsidRPr="0039052E">
        <w:rPr>
          <w:rFonts w:ascii="Trebuchet MS" w:eastAsia="Trebuchet MS" w:hAnsi="Trebuchet MS" w:cs="Trebuchet MS"/>
          <w:color w:val="000000" w:themeColor="text1"/>
        </w:rPr>
        <w:t xml:space="preserve"> se informó a los Consejeros los siguientes plazos:</w:t>
      </w:r>
    </w:p>
    <w:p w14:paraId="56D3A6CB" w14:textId="77777777" w:rsidR="00EF364B" w:rsidRDefault="00EF364B" w:rsidP="00EF364B">
      <w:pPr>
        <w:spacing w:after="0" w:line="240" w:lineRule="auto"/>
        <w:jc w:val="both"/>
        <w:rPr>
          <w:rFonts w:ascii="Trebuchet MS" w:eastAsia="Trebuchet MS" w:hAnsi="Trebuchet MS" w:cs="Trebuchet MS"/>
          <w:color w:val="000000" w:themeColor="text1"/>
        </w:rPr>
      </w:pPr>
    </w:p>
    <w:p w14:paraId="10B2A4E6" w14:textId="77777777" w:rsidR="00516E88" w:rsidRDefault="00EF364B" w:rsidP="005C6B27">
      <w:pPr>
        <w:pStyle w:val="Prrafodelista"/>
        <w:numPr>
          <w:ilvl w:val="0"/>
          <w:numId w:val="7"/>
        </w:numPr>
        <w:spacing w:after="0" w:line="240" w:lineRule="auto"/>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Para el Fondo de apoyo del VRI las fechas serían las siguientes:</w:t>
      </w:r>
      <w:r w:rsidR="005C6B27" w:rsidRPr="00EF364B">
        <w:rPr>
          <w:rFonts w:ascii="Trebuchet MS" w:eastAsia="Trebuchet MS" w:hAnsi="Trebuchet MS" w:cs="Trebuchet MS"/>
          <w:color w:val="000000" w:themeColor="text1"/>
        </w:rPr>
        <w:t> </w:t>
      </w:r>
    </w:p>
    <w:p w14:paraId="306CB54B" w14:textId="77777777" w:rsidR="00EF364B" w:rsidRDefault="00EF364B" w:rsidP="00EF364B">
      <w:pPr>
        <w:pStyle w:val="Prrafodelista"/>
        <w:spacing w:after="0" w:line="240" w:lineRule="auto"/>
        <w:jc w:val="both"/>
        <w:rPr>
          <w:rFonts w:ascii="Trebuchet MS" w:eastAsia="Trebuchet MS" w:hAnsi="Trebuchet MS" w:cs="Trebuchet MS"/>
          <w:color w:val="000000" w:themeColor="text1"/>
        </w:rPr>
      </w:pPr>
    </w:p>
    <w:tbl>
      <w:tblPr>
        <w:tblW w:w="9857" w:type="dxa"/>
        <w:tblCellMar>
          <w:left w:w="0" w:type="dxa"/>
          <w:right w:w="0" w:type="dxa"/>
        </w:tblCellMar>
        <w:tblLook w:val="04A0" w:firstRow="1" w:lastRow="0" w:firstColumn="1" w:lastColumn="0" w:noHBand="0" w:noVBand="1"/>
      </w:tblPr>
      <w:tblGrid>
        <w:gridCol w:w="2258"/>
        <w:gridCol w:w="3792"/>
        <w:gridCol w:w="3807"/>
      </w:tblGrid>
      <w:tr w:rsidR="00EF364B" w:rsidRPr="0039052E" w14:paraId="314B1E43" w14:textId="77777777" w:rsidTr="00C64040">
        <w:trPr>
          <w:trHeight w:val="445"/>
        </w:trPr>
        <w:tc>
          <w:tcPr>
            <w:tcW w:w="2258" w:type="dxa"/>
            <w:tcBorders>
              <w:top w:val="single" w:sz="8" w:space="0" w:color="000000"/>
              <w:left w:val="single" w:sz="8" w:space="0" w:color="000000"/>
              <w:bottom w:val="single" w:sz="8" w:space="0" w:color="000000"/>
              <w:right w:val="single" w:sz="8" w:space="0" w:color="000000"/>
            </w:tcBorders>
            <w:shd w:val="clear" w:color="auto" w:fill="DCF0F5"/>
            <w:tcMar>
              <w:top w:w="12" w:type="dxa"/>
              <w:left w:w="107" w:type="dxa"/>
              <w:bottom w:w="0" w:type="dxa"/>
              <w:right w:w="107" w:type="dxa"/>
            </w:tcMar>
            <w:hideMark/>
          </w:tcPr>
          <w:p w14:paraId="5573B864" w14:textId="77777777" w:rsidR="00EF364B" w:rsidRPr="0039052E" w:rsidRDefault="00EF364B" w:rsidP="00EF364B">
            <w:pPr>
              <w:pStyle w:val="Prrafodelista"/>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rPr>
              <w:t> </w:t>
            </w:r>
          </w:p>
        </w:tc>
        <w:tc>
          <w:tcPr>
            <w:tcW w:w="3792"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5375AC5E" w14:textId="77777777" w:rsidR="00EF364B" w:rsidRPr="0039052E" w:rsidRDefault="00EF364B" w:rsidP="00EF364B">
            <w:pPr>
              <w:pStyle w:val="Prrafodelista"/>
              <w:rPr>
                <w:rFonts w:ascii="Trebuchet MS" w:eastAsia="Trebuchet MS" w:hAnsi="Trebuchet MS" w:cs="Trebuchet MS"/>
                <w:color w:val="000000" w:themeColor="text1"/>
                <w:sz w:val="20"/>
                <w:szCs w:val="20"/>
              </w:rPr>
            </w:pPr>
            <w:r w:rsidRPr="0039052E">
              <w:rPr>
                <w:rFonts w:ascii="Trebuchet MS" w:eastAsia="Trebuchet MS" w:hAnsi="Trebuchet MS" w:cs="Trebuchet MS"/>
                <w:b/>
                <w:bCs/>
                <w:color w:val="000000" w:themeColor="text1"/>
                <w:sz w:val="20"/>
                <w:szCs w:val="20"/>
              </w:rPr>
              <w:t>Grupo 1 – alumnos 2019</w:t>
            </w:r>
          </w:p>
        </w:tc>
        <w:tc>
          <w:tcPr>
            <w:tcW w:w="3807" w:type="dxa"/>
            <w:tcBorders>
              <w:top w:val="single" w:sz="8" w:space="0" w:color="000000"/>
              <w:left w:val="single" w:sz="8" w:space="0" w:color="000000"/>
              <w:bottom w:val="single" w:sz="8" w:space="0" w:color="000000"/>
              <w:right w:val="single" w:sz="8" w:space="0" w:color="000000"/>
            </w:tcBorders>
            <w:shd w:val="clear" w:color="auto" w:fill="DFF1D3"/>
            <w:tcMar>
              <w:top w:w="12" w:type="dxa"/>
              <w:left w:w="107" w:type="dxa"/>
              <w:bottom w:w="0" w:type="dxa"/>
              <w:right w:w="107" w:type="dxa"/>
            </w:tcMar>
            <w:hideMark/>
          </w:tcPr>
          <w:p w14:paraId="64627C65" w14:textId="77777777" w:rsidR="00EF364B" w:rsidRPr="0039052E" w:rsidRDefault="00EF364B" w:rsidP="00EF364B">
            <w:pPr>
              <w:pStyle w:val="Prrafodelista"/>
              <w:rPr>
                <w:rFonts w:ascii="Trebuchet MS" w:eastAsia="Trebuchet MS" w:hAnsi="Trebuchet MS" w:cs="Trebuchet MS"/>
                <w:color w:val="000000" w:themeColor="text1"/>
                <w:sz w:val="20"/>
                <w:szCs w:val="20"/>
              </w:rPr>
            </w:pPr>
            <w:r w:rsidRPr="0039052E">
              <w:rPr>
                <w:rFonts w:ascii="Trebuchet MS" w:eastAsia="Trebuchet MS" w:hAnsi="Trebuchet MS" w:cs="Trebuchet MS"/>
                <w:b/>
                <w:bCs/>
                <w:color w:val="000000" w:themeColor="text1"/>
                <w:sz w:val="20"/>
                <w:szCs w:val="20"/>
              </w:rPr>
              <w:t>Grupo 2- alumnos 2020</w:t>
            </w:r>
          </w:p>
        </w:tc>
      </w:tr>
      <w:tr w:rsidR="00EF364B" w:rsidRPr="0039052E" w14:paraId="2638F6BD" w14:textId="77777777" w:rsidTr="00C64040">
        <w:trPr>
          <w:trHeight w:val="597"/>
        </w:trPr>
        <w:tc>
          <w:tcPr>
            <w:tcW w:w="2258" w:type="dxa"/>
            <w:tcBorders>
              <w:top w:val="single" w:sz="8" w:space="0" w:color="000000"/>
              <w:left w:val="single" w:sz="8" w:space="0" w:color="000000"/>
              <w:bottom w:val="single" w:sz="8" w:space="0" w:color="000000"/>
              <w:right w:val="single" w:sz="8" w:space="0" w:color="000000"/>
            </w:tcBorders>
            <w:shd w:val="clear" w:color="auto" w:fill="FFEFC2"/>
            <w:tcMar>
              <w:top w:w="12" w:type="dxa"/>
              <w:left w:w="107" w:type="dxa"/>
              <w:bottom w:w="0" w:type="dxa"/>
              <w:right w:w="107" w:type="dxa"/>
            </w:tcMar>
            <w:hideMark/>
          </w:tcPr>
          <w:p w14:paraId="29D4B593" w14:textId="77777777" w:rsidR="00EF364B" w:rsidRPr="0039052E" w:rsidRDefault="00EF364B" w:rsidP="00C64040">
            <w:pPr>
              <w:pStyle w:val="Prrafodelista"/>
              <w:ind w:left="164"/>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rPr>
              <w:t>Fecha de postulación</w:t>
            </w:r>
          </w:p>
        </w:tc>
        <w:tc>
          <w:tcPr>
            <w:tcW w:w="3792"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60469BF2" w14:textId="77777777" w:rsidR="00EF364B" w:rsidRPr="0039052E" w:rsidRDefault="00EF364B" w:rsidP="0039052E">
            <w:pPr>
              <w:pStyle w:val="Prrafodelista"/>
              <w:ind w:left="197"/>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Hasta 3 de agosto del 2020</w:t>
            </w:r>
          </w:p>
        </w:tc>
        <w:tc>
          <w:tcPr>
            <w:tcW w:w="3807" w:type="dxa"/>
            <w:tcBorders>
              <w:top w:val="single" w:sz="8" w:space="0" w:color="000000"/>
              <w:left w:val="single" w:sz="8" w:space="0" w:color="000000"/>
              <w:bottom w:val="single" w:sz="8" w:space="0" w:color="000000"/>
              <w:right w:val="single" w:sz="8" w:space="0" w:color="000000"/>
            </w:tcBorders>
            <w:shd w:val="clear" w:color="auto" w:fill="DFF1D3"/>
            <w:tcMar>
              <w:top w:w="12" w:type="dxa"/>
              <w:left w:w="107" w:type="dxa"/>
              <w:bottom w:w="0" w:type="dxa"/>
              <w:right w:w="107" w:type="dxa"/>
            </w:tcMar>
            <w:hideMark/>
          </w:tcPr>
          <w:p w14:paraId="0FD98110" w14:textId="77777777" w:rsidR="00EF364B" w:rsidRPr="0039052E" w:rsidRDefault="00EF364B" w:rsidP="00EF364B">
            <w:pPr>
              <w:pStyle w:val="Prrafodelista"/>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Hasta 3 de agosto del 2020</w:t>
            </w:r>
          </w:p>
        </w:tc>
      </w:tr>
      <w:tr w:rsidR="00EF364B" w:rsidRPr="0039052E" w14:paraId="431428D2" w14:textId="77777777" w:rsidTr="00C64040">
        <w:trPr>
          <w:trHeight w:val="2817"/>
        </w:trPr>
        <w:tc>
          <w:tcPr>
            <w:tcW w:w="2258" w:type="dxa"/>
            <w:tcBorders>
              <w:top w:val="single" w:sz="8" w:space="0" w:color="000000"/>
              <w:left w:val="single" w:sz="8" w:space="0" w:color="000000"/>
              <w:bottom w:val="single" w:sz="8" w:space="0" w:color="000000"/>
              <w:right w:val="single" w:sz="8" w:space="0" w:color="000000"/>
            </w:tcBorders>
            <w:shd w:val="clear" w:color="auto" w:fill="FFEFC2"/>
            <w:tcMar>
              <w:top w:w="12" w:type="dxa"/>
              <w:left w:w="107" w:type="dxa"/>
              <w:bottom w:w="0" w:type="dxa"/>
              <w:right w:w="107" w:type="dxa"/>
            </w:tcMar>
            <w:hideMark/>
          </w:tcPr>
          <w:p w14:paraId="725E85C7" w14:textId="77777777" w:rsidR="00EF364B" w:rsidRPr="0039052E" w:rsidRDefault="00EF364B" w:rsidP="00C64040">
            <w:pPr>
              <w:pStyle w:val="Prrafodelista"/>
              <w:ind w:left="164"/>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rPr>
              <w:t>Requisitos</w:t>
            </w:r>
          </w:p>
        </w:tc>
        <w:tc>
          <w:tcPr>
            <w:tcW w:w="3792"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2F3F0A52" w14:textId="77777777" w:rsidR="00EF364B" w:rsidRPr="0039052E" w:rsidRDefault="00EF364B" w:rsidP="0039052E">
            <w:pPr>
              <w:pStyle w:val="Prrafodelista"/>
              <w:ind w:left="55"/>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Informe de tesis aprobada con 17 y más en el semestre 2019-2.</w:t>
            </w:r>
          </w:p>
          <w:p w14:paraId="207BBC57" w14:textId="77777777" w:rsidR="00EF364B" w:rsidRPr="0039052E" w:rsidRDefault="00EF364B" w:rsidP="0039052E">
            <w:pPr>
              <w:pStyle w:val="Prrafodelista"/>
              <w:ind w:left="55"/>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Tesis sustentada con mención sobresaliente.</w:t>
            </w:r>
          </w:p>
          <w:p w14:paraId="45F51332" w14:textId="77777777" w:rsidR="00EF364B" w:rsidRPr="0039052E" w:rsidRDefault="00EF364B" w:rsidP="0039052E">
            <w:pPr>
              <w:pStyle w:val="Prrafodelista"/>
              <w:ind w:left="55"/>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 </w:t>
            </w:r>
          </w:p>
          <w:p w14:paraId="65EE4AD7" w14:textId="77777777" w:rsidR="00EF364B" w:rsidRPr="0039052E" w:rsidRDefault="00EF364B" w:rsidP="0039052E">
            <w:pPr>
              <w:pStyle w:val="Prrafodelista"/>
              <w:ind w:left="55"/>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Postular en base a la nota del trabajo y se confirma la selección del apoyo luego de la sustentación que debe ejecutarse hasta el 30 de setiembre 2020.</w:t>
            </w:r>
          </w:p>
        </w:tc>
        <w:tc>
          <w:tcPr>
            <w:tcW w:w="3807" w:type="dxa"/>
            <w:tcBorders>
              <w:top w:val="single" w:sz="8" w:space="0" w:color="000000"/>
              <w:left w:val="single" w:sz="8" w:space="0" w:color="000000"/>
              <w:bottom w:val="single" w:sz="8" w:space="0" w:color="000000"/>
              <w:right w:val="single" w:sz="8" w:space="0" w:color="000000"/>
            </w:tcBorders>
            <w:shd w:val="clear" w:color="auto" w:fill="DFF1D3"/>
            <w:tcMar>
              <w:top w:w="12" w:type="dxa"/>
              <w:left w:w="107" w:type="dxa"/>
              <w:bottom w:w="0" w:type="dxa"/>
              <w:right w:w="107" w:type="dxa"/>
            </w:tcMar>
            <w:hideMark/>
          </w:tcPr>
          <w:p w14:paraId="01BA069B" w14:textId="77777777" w:rsidR="00EF364B" w:rsidRPr="0039052E" w:rsidRDefault="00EF364B" w:rsidP="0039052E">
            <w:pPr>
              <w:pStyle w:val="Prrafodelista"/>
              <w:ind w:left="74"/>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Plan de tesis aprobado por asesor, elaborado según esquema de la Facultad de Educación, y publicado en el sistema.</w:t>
            </w:r>
          </w:p>
          <w:p w14:paraId="589C1C62" w14:textId="77777777" w:rsidR="00EF364B" w:rsidRPr="0039052E" w:rsidRDefault="00EF364B" w:rsidP="0039052E">
            <w:pPr>
              <w:pStyle w:val="Prrafodelista"/>
              <w:ind w:left="74"/>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Carta del asesor de tesis dirigida a la decana de la FAE.</w:t>
            </w:r>
          </w:p>
          <w:p w14:paraId="77F9BEA8" w14:textId="77777777" w:rsidR="00EF364B" w:rsidRPr="0039052E" w:rsidRDefault="00EF364B" w:rsidP="0039052E">
            <w:pPr>
              <w:pStyle w:val="Prrafodelista"/>
              <w:ind w:left="74"/>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Carta compromiso del estudiante para culminar el trabajo hasta el 15 de diciembre y dejarlo listo para sustentar (formato de la FAE).</w:t>
            </w:r>
          </w:p>
        </w:tc>
      </w:tr>
      <w:tr w:rsidR="00EF364B" w:rsidRPr="0039052E" w14:paraId="10A01636" w14:textId="77777777" w:rsidTr="00C64040">
        <w:trPr>
          <w:trHeight w:val="619"/>
        </w:trPr>
        <w:tc>
          <w:tcPr>
            <w:tcW w:w="2258" w:type="dxa"/>
            <w:tcBorders>
              <w:top w:val="single" w:sz="8" w:space="0" w:color="000000"/>
              <w:left w:val="single" w:sz="8" w:space="0" w:color="000000"/>
              <w:bottom w:val="single" w:sz="8" w:space="0" w:color="000000"/>
              <w:right w:val="single" w:sz="8" w:space="0" w:color="000000"/>
            </w:tcBorders>
            <w:shd w:val="clear" w:color="auto" w:fill="FFEFC2"/>
            <w:tcMar>
              <w:top w:w="12" w:type="dxa"/>
              <w:left w:w="107" w:type="dxa"/>
              <w:bottom w:w="0" w:type="dxa"/>
              <w:right w:w="107" w:type="dxa"/>
            </w:tcMar>
            <w:hideMark/>
          </w:tcPr>
          <w:p w14:paraId="776EC871" w14:textId="77777777" w:rsidR="00EF364B" w:rsidRPr="0039052E" w:rsidRDefault="00EF364B" w:rsidP="00C64040">
            <w:pPr>
              <w:pStyle w:val="Prrafodelista"/>
              <w:ind w:left="164"/>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rPr>
              <w:t>Publicación de resultados</w:t>
            </w:r>
          </w:p>
        </w:tc>
        <w:tc>
          <w:tcPr>
            <w:tcW w:w="3792"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hideMark/>
          </w:tcPr>
          <w:p w14:paraId="700C942E" w14:textId="77777777" w:rsidR="00EF364B" w:rsidRPr="0039052E" w:rsidRDefault="00EF364B" w:rsidP="00EF364B">
            <w:pPr>
              <w:pStyle w:val="Prrafodelista"/>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Octubre del 2020</w:t>
            </w:r>
          </w:p>
        </w:tc>
        <w:tc>
          <w:tcPr>
            <w:tcW w:w="3807" w:type="dxa"/>
            <w:tcBorders>
              <w:top w:val="single" w:sz="8" w:space="0" w:color="000000"/>
              <w:left w:val="single" w:sz="8" w:space="0" w:color="000000"/>
              <w:bottom w:val="single" w:sz="8" w:space="0" w:color="000000"/>
              <w:right w:val="single" w:sz="8" w:space="0" w:color="000000"/>
            </w:tcBorders>
            <w:shd w:val="clear" w:color="auto" w:fill="DFF1D3"/>
            <w:tcMar>
              <w:top w:w="12" w:type="dxa"/>
              <w:left w:w="107" w:type="dxa"/>
              <w:bottom w:w="0" w:type="dxa"/>
              <w:right w:w="107" w:type="dxa"/>
            </w:tcMar>
            <w:hideMark/>
          </w:tcPr>
          <w:p w14:paraId="2D9D8FBD" w14:textId="77777777" w:rsidR="00EF364B" w:rsidRPr="0039052E" w:rsidRDefault="00EF364B" w:rsidP="00EF364B">
            <w:pPr>
              <w:pStyle w:val="Prrafodelista"/>
              <w:rPr>
                <w:rFonts w:ascii="Trebuchet MS" w:eastAsia="Trebuchet MS" w:hAnsi="Trebuchet MS" w:cs="Trebuchet MS"/>
                <w:color w:val="000000" w:themeColor="text1"/>
                <w:sz w:val="20"/>
                <w:szCs w:val="20"/>
              </w:rPr>
            </w:pPr>
            <w:r w:rsidRPr="0039052E">
              <w:rPr>
                <w:rFonts w:ascii="Trebuchet MS" w:eastAsia="Trebuchet MS" w:hAnsi="Trebuchet MS" w:cs="Trebuchet MS"/>
                <w:color w:val="000000" w:themeColor="text1"/>
                <w:sz w:val="20"/>
                <w:szCs w:val="20"/>
                <w:lang w:val="es-ES"/>
              </w:rPr>
              <w:t>1 de setiembre del 2020</w:t>
            </w:r>
          </w:p>
        </w:tc>
      </w:tr>
    </w:tbl>
    <w:p w14:paraId="6880D335" w14:textId="77777777" w:rsidR="00EF364B" w:rsidRDefault="00EF364B" w:rsidP="00EF364B">
      <w:pPr>
        <w:pStyle w:val="Prrafodelista"/>
        <w:spacing w:after="0" w:line="240" w:lineRule="auto"/>
        <w:jc w:val="both"/>
        <w:rPr>
          <w:rFonts w:ascii="Trebuchet MS" w:eastAsia="Trebuchet MS" w:hAnsi="Trebuchet MS" w:cs="Trebuchet MS"/>
          <w:color w:val="000000" w:themeColor="text1"/>
        </w:rPr>
      </w:pPr>
    </w:p>
    <w:p w14:paraId="31337DEF" w14:textId="77777777" w:rsidR="00EF364B" w:rsidRPr="00EF364B" w:rsidRDefault="00EF364B" w:rsidP="005C6B27">
      <w:pPr>
        <w:pStyle w:val="Prrafodelista"/>
        <w:numPr>
          <w:ilvl w:val="0"/>
          <w:numId w:val="7"/>
        </w:numPr>
        <w:spacing w:after="0" w:line="240" w:lineRule="auto"/>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Para el Fondo de apoyo de la FAE, las fechas serían las siguientes:</w:t>
      </w:r>
    </w:p>
    <w:p w14:paraId="1F72FFF6" w14:textId="77777777" w:rsidR="00480323" w:rsidRDefault="00480323" w:rsidP="00FD0FA7">
      <w:pPr>
        <w:pStyle w:val="Prrafodelista"/>
        <w:rPr>
          <w:rFonts w:ascii="Trebuchet MS" w:hAnsi="Trebuchet MS"/>
        </w:rPr>
      </w:pPr>
    </w:p>
    <w:tbl>
      <w:tblPr>
        <w:tblW w:w="8689" w:type="dxa"/>
        <w:tblCellMar>
          <w:left w:w="0" w:type="dxa"/>
          <w:right w:w="0" w:type="dxa"/>
        </w:tblCellMar>
        <w:tblLook w:val="04A0" w:firstRow="1" w:lastRow="0" w:firstColumn="1" w:lastColumn="0" w:noHBand="0" w:noVBand="1"/>
      </w:tblPr>
      <w:tblGrid>
        <w:gridCol w:w="2262"/>
        <w:gridCol w:w="6427"/>
      </w:tblGrid>
      <w:tr w:rsidR="00EF364B" w:rsidRPr="00EF364B" w14:paraId="24810898" w14:textId="77777777" w:rsidTr="00EF364B">
        <w:trPr>
          <w:trHeight w:val="475"/>
        </w:trPr>
        <w:tc>
          <w:tcPr>
            <w:tcW w:w="2262" w:type="dxa"/>
            <w:tcBorders>
              <w:top w:val="single" w:sz="18" w:space="0" w:color="000000"/>
              <w:left w:val="nil"/>
              <w:bottom w:val="single" w:sz="18" w:space="0" w:color="000000"/>
              <w:right w:val="nil"/>
            </w:tcBorders>
            <w:shd w:val="clear" w:color="auto" w:fill="4EB3CF"/>
            <w:tcMar>
              <w:top w:w="15" w:type="dxa"/>
              <w:left w:w="168" w:type="dxa"/>
              <w:bottom w:w="0" w:type="dxa"/>
              <w:right w:w="168" w:type="dxa"/>
            </w:tcMar>
            <w:hideMark/>
          </w:tcPr>
          <w:p w14:paraId="19D23472" w14:textId="77777777" w:rsidR="00EF364B" w:rsidRPr="00C64040" w:rsidRDefault="00EF364B" w:rsidP="00EF364B">
            <w:pPr>
              <w:pStyle w:val="Prrafodelista"/>
              <w:rPr>
                <w:rFonts w:ascii="Trebuchet MS" w:hAnsi="Trebuchet MS"/>
                <w:sz w:val="20"/>
                <w:szCs w:val="20"/>
              </w:rPr>
            </w:pPr>
            <w:r w:rsidRPr="00C64040">
              <w:rPr>
                <w:rFonts w:ascii="Trebuchet MS" w:hAnsi="Trebuchet MS"/>
                <w:b/>
                <w:bCs/>
                <w:sz w:val="20"/>
                <w:szCs w:val="20"/>
              </w:rPr>
              <w:t>Fecha de postulación</w:t>
            </w:r>
          </w:p>
        </w:tc>
        <w:tc>
          <w:tcPr>
            <w:tcW w:w="6427" w:type="dxa"/>
            <w:tcBorders>
              <w:top w:val="single" w:sz="18" w:space="0" w:color="000000"/>
              <w:left w:val="nil"/>
              <w:bottom w:val="single" w:sz="18" w:space="0" w:color="000000"/>
              <w:right w:val="nil"/>
            </w:tcBorders>
            <w:shd w:val="clear" w:color="auto" w:fill="4EB3CF"/>
            <w:tcMar>
              <w:top w:w="15" w:type="dxa"/>
              <w:left w:w="168" w:type="dxa"/>
              <w:bottom w:w="0" w:type="dxa"/>
              <w:right w:w="168" w:type="dxa"/>
            </w:tcMar>
            <w:hideMark/>
          </w:tcPr>
          <w:p w14:paraId="3032B61B" w14:textId="77777777" w:rsidR="00EF364B" w:rsidRPr="00C64040" w:rsidRDefault="00EF364B" w:rsidP="00EF364B">
            <w:pPr>
              <w:pStyle w:val="Prrafodelista"/>
              <w:rPr>
                <w:rFonts w:ascii="Trebuchet MS" w:hAnsi="Trebuchet MS"/>
                <w:sz w:val="20"/>
                <w:szCs w:val="20"/>
              </w:rPr>
            </w:pPr>
            <w:r w:rsidRPr="00C64040">
              <w:rPr>
                <w:rFonts w:ascii="Trebuchet MS" w:hAnsi="Trebuchet MS"/>
                <w:b/>
                <w:bCs/>
                <w:sz w:val="20"/>
                <w:szCs w:val="20"/>
              </w:rPr>
              <w:t>Hasta 3 de septiembre del 2020</w:t>
            </w:r>
          </w:p>
        </w:tc>
      </w:tr>
      <w:tr w:rsidR="00EF364B" w:rsidRPr="00EF364B" w14:paraId="32AB7D96" w14:textId="77777777" w:rsidTr="00C64040">
        <w:trPr>
          <w:trHeight w:val="1783"/>
        </w:trPr>
        <w:tc>
          <w:tcPr>
            <w:tcW w:w="2262" w:type="dxa"/>
            <w:tcBorders>
              <w:top w:val="single" w:sz="18" w:space="0" w:color="000000"/>
              <w:left w:val="nil"/>
              <w:bottom w:val="nil"/>
              <w:right w:val="nil"/>
            </w:tcBorders>
            <w:shd w:val="clear" w:color="auto" w:fill="4EB3CF"/>
            <w:tcMar>
              <w:top w:w="15" w:type="dxa"/>
              <w:left w:w="168" w:type="dxa"/>
              <w:bottom w:w="0" w:type="dxa"/>
              <w:right w:w="168" w:type="dxa"/>
            </w:tcMar>
            <w:hideMark/>
          </w:tcPr>
          <w:p w14:paraId="05338072" w14:textId="77777777" w:rsidR="00EF364B" w:rsidRPr="00C64040" w:rsidRDefault="00EF364B" w:rsidP="00C64040">
            <w:pPr>
              <w:pStyle w:val="Prrafodelista"/>
              <w:ind w:left="262"/>
              <w:rPr>
                <w:rFonts w:ascii="Trebuchet MS" w:hAnsi="Trebuchet MS"/>
                <w:sz w:val="20"/>
                <w:szCs w:val="20"/>
              </w:rPr>
            </w:pPr>
            <w:r w:rsidRPr="00C64040">
              <w:rPr>
                <w:rFonts w:ascii="Trebuchet MS" w:hAnsi="Trebuchet MS"/>
                <w:b/>
                <w:bCs/>
                <w:sz w:val="20"/>
                <w:szCs w:val="20"/>
              </w:rPr>
              <w:t>Requisitos</w:t>
            </w:r>
          </w:p>
        </w:tc>
        <w:tc>
          <w:tcPr>
            <w:tcW w:w="6427" w:type="dxa"/>
            <w:tcBorders>
              <w:top w:val="single" w:sz="18" w:space="0" w:color="000000"/>
              <w:left w:val="nil"/>
              <w:bottom w:val="nil"/>
              <w:right w:val="nil"/>
            </w:tcBorders>
            <w:shd w:val="clear" w:color="auto" w:fill="E7E7E7"/>
            <w:tcMar>
              <w:top w:w="15" w:type="dxa"/>
              <w:left w:w="168" w:type="dxa"/>
              <w:bottom w:w="0" w:type="dxa"/>
              <w:right w:w="168" w:type="dxa"/>
            </w:tcMar>
            <w:hideMark/>
          </w:tcPr>
          <w:p w14:paraId="23D344FF" w14:textId="77777777" w:rsidR="00EF364B" w:rsidRPr="00C64040" w:rsidRDefault="00EF364B" w:rsidP="00EF364B">
            <w:pPr>
              <w:pStyle w:val="Prrafodelista"/>
              <w:rPr>
                <w:rFonts w:ascii="Trebuchet MS" w:hAnsi="Trebuchet MS"/>
                <w:sz w:val="20"/>
                <w:szCs w:val="20"/>
              </w:rPr>
            </w:pPr>
            <w:r w:rsidRPr="00C64040">
              <w:rPr>
                <w:rFonts w:ascii="Trebuchet MS" w:hAnsi="Trebuchet MS"/>
                <w:sz w:val="20"/>
                <w:szCs w:val="20"/>
              </w:rPr>
              <w:t xml:space="preserve">El Trabajo de Práctica </w:t>
            </w:r>
            <w:proofErr w:type="spellStart"/>
            <w:r w:rsidRPr="00C64040">
              <w:rPr>
                <w:rFonts w:ascii="Trebuchet MS" w:hAnsi="Trebuchet MS"/>
                <w:sz w:val="20"/>
                <w:szCs w:val="20"/>
              </w:rPr>
              <w:t>Preprofesional</w:t>
            </w:r>
            <w:proofErr w:type="spellEnd"/>
            <w:r w:rsidRPr="00C64040">
              <w:rPr>
                <w:rFonts w:ascii="Trebuchet MS" w:hAnsi="Trebuchet MS"/>
                <w:sz w:val="20"/>
                <w:szCs w:val="20"/>
              </w:rPr>
              <w:t xml:space="preserve"> aprobado en el semestre 2019-2 con una nota de 17 o superior.</w:t>
            </w:r>
          </w:p>
          <w:p w14:paraId="7B0AAB39" w14:textId="77777777" w:rsidR="00EF364B" w:rsidRPr="00C64040" w:rsidRDefault="00EF364B" w:rsidP="00EF364B">
            <w:pPr>
              <w:pStyle w:val="Prrafodelista"/>
              <w:rPr>
                <w:rFonts w:ascii="Trebuchet MS" w:hAnsi="Trebuchet MS"/>
                <w:sz w:val="20"/>
                <w:szCs w:val="20"/>
              </w:rPr>
            </w:pPr>
            <w:r w:rsidRPr="00C64040">
              <w:rPr>
                <w:rFonts w:ascii="Trebuchet MS" w:hAnsi="Trebuchet MS"/>
                <w:sz w:val="20"/>
                <w:szCs w:val="20"/>
              </w:rPr>
              <w:t>Trabajo sustentado con el calificativo de sobresaliente.</w:t>
            </w:r>
          </w:p>
          <w:p w14:paraId="63579993" w14:textId="77777777" w:rsidR="00EF364B" w:rsidRPr="00C64040" w:rsidRDefault="00EF364B" w:rsidP="00EF364B">
            <w:pPr>
              <w:pStyle w:val="Prrafodelista"/>
              <w:rPr>
                <w:rFonts w:ascii="Trebuchet MS" w:hAnsi="Trebuchet MS"/>
                <w:sz w:val="20"/>
                <w:szCs w:val="20"/>
              </w:rPr>
            </w:pPr>
            <w:r w:rsidRPr="00C64040">
              <w:rPr>
                <w:rFonts w:ascii="Trebuchet MS" w:hAnsi="Trebuchet MS"/>
                <w:sz w:val="20"/>
                <w:szCs w:val="20"/>
              </w:rPr>
              <w:t>Pueden postular en base a la nota del trabajo y se confirma la selección del apoyo luego de la sustentación que debe ejecutarse hasta el 30 de octubre del 2020.</w:t>
            </w:r>
          </w:p>
        </w:tc>
      </w:tr>
      <w:tr w:rsidR="00EF364B" w:rsidRPr="00EF364B" w14:paraId="6837AEC1" w14:textId="77777777" w:rsidTr="00C64040">
        <w:trPr>
          <w:trHeight w:val="522"/>
        </w:trPr>
        <w:tc>
          <w:tcPr>
            <w:tcW w:w="2262" w:type="dxa"/>
            <w:tcBorders>
              <w:top w:val="nil"/>
              <w:left w:val="nil"/>
              <w:bottom w:val="single" w:sz="18" w:space="0" w:color="000000"/>
              <w:right w:val="nil"/>
            </w:tcBorders>
            <w:shd w:val="clear" w:color="auto" w:fill="4EB3CF"/>
            <w:tcMar>
              <w:top w:w="15" w:type="dxa"/>
              <w:left w:w="168" w:type="dxa"/>
              <w:bottom w:w="0" w:type="dxa"/>
              <w:right w:w="168" w:type="dxa"/>
            </w:tcMar>
            <w:hideMark/>
          </w:tcPr>
          <w:p w14:paraId="77FDAD85" w14:textId="77777777" w:rsidR="00EF364B" w:rsidRPr="00C64040" w:rsidRDefault="00EF364B" w:rsidP="00C64040">
            <w:pPr>
              <w:pStyle w:val="Prrafodelista"/>
              <w:ind w:left="120"/>
              <w:rPr>
                <w:rFonts w:ascii="Trebuchet MS" w:hAnsi="Trebuchet MS"/>
                <w:sz w:val="20"/>
                <w:szCs w:val="20"/>
              </w:rPr>
            </w:pPr>
            <w:r w:rsidRPr="00C64040">
              <w:rPr>
                <w:rFonts w:ascii="Trebuchet MS" w:hAnsi="Trebuchet MS"/>
                <w:b/>
                <w:bCs/>
                <w:sz w:val="20"/>
                <w:szCs w:val="20"/>
              </w:rPr>
              <w:t>Publicación de resultados</w:t>
            </w:r>
          </w:p>
        </w:tc>
        <w:tc>
          <w:tcPr>
            <w:tcW w:w="6427" w:type="dxa"/>
            <w:tcBorders>
              <w:top w:val="nil"/>
              <w:left w:val="nil"/>
              <w:bottom w:val="single" w:sz="18" w:space="0" w:color="000000"/>
              <w:right w:val="nil"/>
            </w:tcBorders>
            <w:shd w:val="clear" w:color="auto" w:fill="FFFFFF"/>
            <w:tcMar>
              <w:top w:w="15" w:type="dxa"/>
              <w:left w:w="168" w:type="dxa"/>
              <w:bottom w:w="0" w:type="dxa"/>
              <w:right w:w="168" w:type="dxa"/>
            </w:tcMar>
            <w:hideMark/>
          </w:tcPr>
          <w:p w14:paraId="59F6B2D6" w14:textId="77777777" w:rsidR="00EF364B" w:rsidRPr="00C64040" w:rsidRDefault="00EF364B" w:rsidP="00EF364B">
            <w:pPr>
              <w:pStyle w:val="Prrafodelista"/>
              <w:rPr>
                <w:rFonts w:ascii="Trebuchet MS" w:hAnsi="Trebuchet MS"/>
                <w:sz w:val="20"/>
                <w:szCs w:val="20"/>
              </w:rPr>
            </w:pPr>
            <w:r w:rsidRPr="00C64040">
              <w:rPr>
                <w:rFonts w:ascii="Trebuchet MS" w:hAnsi="Trebuchet MS"/>
                <w:sz w:val="20"/>
                <w:szCs w:val="20"/>
              </w:rPr>
              <w:t>5 de noviembre del 2020</w:t>
            </w:r>
          </w:p>
        </w:tc>
      </w:tr>
    </w:tbl>
    <w:p w14:paraId="3B381B59" w14:textId="77777777" w:rsidR="00480323" w:rsidRDefault="00480323" w:rsidP="00FD0FA7">
      <w:pPr>
        <w:pStyle w:val="Prrafodelista"/>
        <w:rPr>
          <w:rFonts w:ascii="Trebuchet MS" w:hAnsi="Trebuchet MS"/>
        </w:rPr>
      </w:pPr>
    </w:p>
    <w:p w14:paraId="727DFB1F" w14:textId="1F7D01AE" w:rsidR="00480323" w:rsidRDefault="00EF364B" w:rsidP="005C6B27">
      <w:pPr>
        <w:pStyle w:val="Prrafodelista"/>
        <w:numPr>
          <w:ilvl w:val="0"/>
          <w:numId w:val="7"/>
        </w:numPr>
        <w:jc w:val="both"/>
        <w:rPr>
          <w:rFonts w:ascii="Trebuchet MS" w:hAnsi="Trebuchet MS"/>
        </w:rPr>
      </w:pPr>
      <w:r>
        <w:rPr>
          <w:rFonts w:ascii="Trebuchet MS" w:hAnsi="Trebuchet MS"/>
        </w:rPr>
        <w:lastRenderedPageBreak/>
        <w:t>Se comentó que la Dirección de Estudios, lidera el proceso del Fondo y que se encuentra en la búsqueda del jurado</w:t>
      </w:r>
      <w:r w:rsidR="00C64040">
        <w:rPr>
          <w:rFonts w:ascii="Trebuchet MS" w:hAnsi="Trebuchet MS"/>
        </w:rPr>
        <w:t xml:space="preserve"> evaluador</w:t>
      </w:r>
      <w:r>
        <w:rPr>
          <w:rFonts w:ascii="Trebuchet MS" w:hAnsi="Trebuchet MS"/>
        </w:rPr>
        <w:t xml:space="preserve">. </w:t>
      </w:r>
    </w:p>
    <w:p w14:paraId="6617D3A3" w14:textId="77777777" w:rsidR="00EF364B" w:rsidRDefault="00EF364B" w:rsidP="00EF364B">
      <w:pPr>
        <w:pStyle w:val="Prrafodelista"/>
        <w:rPr>
          <w:rFonts w:ascii="Trebuchet MS" w:hAnsi="Trebuchet MS"/>
        </w:rPr>
      </w:pPr>
    </w:p>
    <w:p w14:paraId="3B1F0C53" w14:textId="77777777" w:rsidR="00EF364B" w:rsidRDefault="00EF364B" w:rsidP="005C6B27">
      <w:pPr>
        <w:pStyle w:val="Prrafodelista"/>
        <w:numPr>
          <w:ilvl w:val="0"/>
          <w:numId w:val="7"/>
        </w:numPr>
        <w:jc w:val="both"/>
        <w:rPr>
          <w:rFonts w:ascii="Trebuchet MS" w:hAnsi="Trebuchet MS"/>
        </w:rPr>
      </w:pPr>
      <w:r>
        <w:rPr>
          <w:rFonts w:ascii="Trebuchet MS" w:hAnsi="Trebuchet MS"/>
        </w:rPr>
        <w:t>Se informó que los estudiantes conocen del procedimiento y que este se encuentra publicado en la página web de la Facultad.</w:t>
      </w:r>
    </w:p>
    <w:p w14:paraId="3128AC83" w14:textId="77777777" w:rsidR="00854DC1" w:rsidRPr="00854DC1" w:rsidRDefault="00854DC1" w:rsidP="00854DC1">
      <w:pPr>
        <w:pStyle w:val="Prrafodelista"/>
        <w:rPr>
          <w:rFonts w:ascii="Trebuchet MS" w:hAnsi="Trebuchet MS"/>
        </w:rPr>
      </w:pPr>
    </w:p>
    <w:p w14:paraId="006EE7B3" w14:textId="0CDD3BC0" w:rsidR="00854DC1" w:rsidRDefault="00854DC1" w:rsidP="00C64040">
      <w:pPr>
        <w:pStyle w:val="Prrafodelista"/>
        <w:numPr>
          <w:ilvl w:val="0"/>
          <w:numId w:val="13"/>
        </w:numPr>
        <w:spacing w:after="0" w:line="240" w:lineRule="auto"/>
        <w:jc w:val="both"/>
        <w:rPr>
          <w:rFonts w:ascii="Trebuchet MS" w:eastAsia="Trebuchet MS" w:hAnsi="Trebuchet MS" w:cs="Trebuchet MS"/>
          <w:color w:val="000000" w:themeColor="text1"/>
        </w:rPr>
      </w:pPr>
      <w:r w:rsidRPr="00C64040">
        <w:rPr>
          <w:rFonts w:ascii="Trebuchet MS" w:eastAsia="Trebuchet MS" w:hAnsi="Trebuchet MS" w:cs="Trebuchet MS"/>
          <w:color w:val="000000" w:themeColor="text1"/>
        </w:rPr>
        <w:t>Sobre los resultados de la Encuesta docente y el balance del semestre 2020-1, se informó:</w:t>
      </w:r>
    </w:p>
    <w:p w14:paraId="1E49E6F4" w14:textId="77777777" w:rsidR="00650693" w:rsidRPr="00C64040" w:rsidRDefault="00650693" w:rsidP="00650693">
      <w:pPr>
        <w:pStyle w:val="Prrafodelista"/>
        <w:spacing w:after="0" w:line="240" w:lineRule="auto"/>
        <w:ind w:left="360"/>
        <w:jc w:val="both"/>
        <w:rPr>
          <w:rFonts w:ascii="Trebuchet MS" w:eastAsia="Trebuchet MS" w:hAnsi="Trebuchet MS" w:cs="Trebuchet MS"/>
          <w:color w:val="000000" w:themeColor="text1"/>
        </w:rPr>
      </w:pPr>
    </w:p>
    <w:p w14:paraId="64F02B33" w14:textId="77777777" w:rsidR="00854DC1" w:rsidRDefault="00854DC1" w:rsidP="005C6B27">
      <w:pPr>
        <w:pStyle w:val="Prrafodelista"/>
        <w:numPr>
          <w:ilvl w:val="0"/>
          <w:numId w:val="8"/>
        </w:numPr>
        <w:spacing w:after="0" w:line="240" w:lineRule="auto"/>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Se dio lectura a los resultados de las encuestas aplicadas por el VRAC a los docentes de la PUCP. Estos resultados demuestran un nivel aceptable en las acciones de docencia, recursos utilizados en la modalidad no presencial, así como la organización por parte de los docentes.</w:t>
      </w:r>
    </w:p>
    <w:p w14:paraId="6CB641A1" w14:textId="77777777" w:rsidR="00854DC1" w:rsidRDefault="00854DC1" w:rsidP="00854DC1">
      <w:pPr>
        <w:pStyle w:val="Prrafodelista"/>
        <w:spacing w:after="0" w:line="240" w:lineRule="auto"/>
        <w:jc w:val="both"/>
        <w:rPr>
          <w:rFonts w:ascii="Trebuchet MS" w:eastAsia="Trebuchet MS" w:hAnsi="Trebuchet MS" w:cs="Trebuchet MS"/>
          <w:color w:val="000000" w:themeColor="text1"/>
        </w:rPr>
      </w:pPr>
    </w:p>
    <w:p w14:paraId="2700B23A" w14:textId="38ED90EA" w:rsidR="00854DC1" w:rsidRPr="00854DC1" w:rsidRDefault="00854DC1" w:rsidP="005C6B27">
      <w:pPr>
        <w:pStyle w:val="Prrafodelista"/>
        <w:numPr>
          <w:ilvl w:val="0"/>
          <w:numId w:val="8"/>
        </w:numPr>
        <w:spacing w:after="0" w:line="240" w:lineRule="auto"/>
        <w:jc w:val="both"/>
        <w:rPr>
          <w:rFonts w:ascii="Trebuchet MS" w:eastAsia="Trebuchet MS" w:hAnsi="Trebuchet MS" w:cs="Trebuchet MS"/>
          <w:color w:val="000000" w:themeColor="text1"/>
        </w:rPr>
      </w:pPr>
      <w:r w:rsidRPr="00854DC1">
        <w:rPr>
          <w:rFonts w:ascii="Trebuchet MS" w:eastAsia="Trebuchet MS" w:hAnsi="Trebuchet MS" w:cs="Trebuchet MS"/>
          <w:color w:val="000000" w:themeColor="text1"/>
        </w:rPr>
        <w:t>Se mencion</w:t>
      </w:r>
      <w:r w:rsidR="00DC7BA8">
        <w:rPr>
          <w:rFonts w:ascii="Trebuchet MS" w:eastAsia="Trebuchet MS" w:hAnsi="Trebuchet MS" w:cs="Trebuchet MS"/>
          <w:color w:val="000000" w:themeColor="text1"/>
        </w:rPr>
        <w:t>ó</w:t>
      </w:r>
      <w:r w:rsidRPr="00854DC1">
        <w:rPr>
          <w:rFonts w:ascii="Trebuchet MS" w:eastAsia="Trebuchet MS" w:hAnsi="Trebuchet MS" w:cs="Trebuchet MS"/>
          <w:color w:val="000000" w:themeColor="text1"/>
        </w:rPr>
        <w:t xml:space="preserve"> que las acciones desde la FAE durante el 2020-1 se han centrado en una comunicación fluida con los actores educativos, diversas coordinaciones para la toma de decisiones sobre la marcha, así como el apoyo y seguimiento a los docentes y estudiantes. </w:t>
      </w:r>
    </w:p>
    <w:p w14:paraId="60C234E8" w14:textId="77777777" w:rsidR="00854DC1" w:rsidRPr="00854DC1" w:rsidRDefault="00854DC1" w:rsidP="00854DC1">
      <w:pPr>
        <w:spacing w:after="0" w:line="240" w:lineRule="auto"/>
        <w:jc w:val="both"/>
        <w:rPr>
          <w:rFonts w:ascii="Trebuchet MS" w:eastAsia="Trebuchet MS" w:hAnsi="Trebuchet MS" w:cs="Trebuchet MS"/>
          <w:color w:val="000000" w:themeColor="text1"/>
        </w:rPr>
      </w:pPr>
    </w:p>
    <w:p w14:paraId="18C059D1" w14:textId="2FCE41B3" w:rsidR="00854DC1" w:rsidRDefault="00854DC1" w:rsidP="005C6B27">
      <w:pPr>
        <w:pStyle w:val="Prrafodelista"/>
        <w:numPr>
          <w:ilvl w:val="0"/>
          <w:numId w:val="8"/>
        </w:numPr>
        <w:jc w:val="both"/>
        <w:rPr>
          <w:rFonts w:ascii="Trebuchet MS" w:hAnsi="Trebuchet MS"/>
        </w:rPr>
      </w:pPr>
      <w:r>
        <w:rPr>
          <w:rFonts w:ascii="Trebuchet MS" w:hAnsi="Trebuchet MS"/>
        </w:rPr>
        <w:t>Frente a este punto</w:t>
      </w:r>
      <w:r w:rsidR="000E2E03">
        <w:rPr>
          <w:rFonts w:ascii="Trebuchet MS" w:hAnsi="Trebuchet MS"/>
        </w:rPr>
        <w:t>,</w:t>
      </w:r>
      <w:r>
        <w:rPr>
          <w:rFonts w:ascii="Trebuchet MS" w:hAnsi="Trebuchet MS"/>
        </w:rPr>
        <w:t xml:space="preserve"> los Consejeros solicitaron </w:t>
      </w:r>
      <w:r w:rsidR="000E2E03">
        <w:rPr>
          <w:rFonts w:ascii="Trebuchet MS" w:hAnsi="Trebuchet MS"/>
        </w:rPr>
        <w:t xml:space="preserve">a los Representantes Estudiantiles, presenten </w:t>
      </w:r>
      <w:r>
        <w:rPr>
          <w:rFonts w:ascii="Trebuchet MS" w:hAnsi="Trebuchet MS"/>
        </w:rPr>
        <w:t xml:space="preserve">un </w:t>
      </w:r>
      <w:r w:rsidR="000E2E03">
        <w:rPr>
          <w:rFonts w:ascii="Trebuchet MS" w:hAnsi="Trebuchet MS"/>
        </w:rPr>
        <w:t xml:space="preserve">informe donde se </w:t>
      </w:r>
      <w:r>
        <w:rPr>
          <w:rFonts w:ascii="Trebuchet MS" w:hAnsi="Trebuchet MS"/>
        </w:rPr>
        <w:t>sistemati</w:t>
      </w:r>
      <w:r w:rsidR="000E2E03">
        <w:rPr>
          <w:rFonts w:ascii="Trebuchet MS" w:hAnsi="Trebuchet MS"/>
        </w:rPr>
        <w:t>ce</w:t>
      </w:r>
      <w:r>
        <w:rPr>
          <w:rFonts w:ascii="Trebuchet MS" w:hAnsi="Trebuchet MS"/>
        </w:rPr>
        <w:t xml:space="preserve"> los resultados de las encuestas que ellos hayan </w:t>
      </w:r>
      <w:r w:rsidR="00DC7BA8">
        <w:rPr>
          <w:rFonts w:ascii="Trebuchet MS" w:hAnsi="Trebuchet MS"/>
        </w:rPr>
        <w:t>aplicado a la población estudiantil</w:t>
      </w:r>
      <w:r>
        <w:rPr>
          <w:rFonts w:ascii="Trebuchet MS" w:hAnsi="Trebuchet MS"/>
        </w:rPr>
        <w:t>. La fecha de entrega de dicho documento sería la primera semana de agosto.</w:t>
      </w:r>
    </w:p>
    <w:p w14:paraId="26426C50" w14:textId="77777777" w:rsidR="00854DC1" w:rsidRDefault="00854DC1" w:rsidP="00854DC1">
      <w:pPr>
        <w:pStyle w:val="Prrafodelista"/>
        <w:jc w:val="both"/>
        <w:rPr>
          <w:rFonts w:ascii="Trebuchet MS" w:hAnsi="Trebuchet MS"/>
        </w:rPr>
      </w:pPr>
    </w:p>
    <w:p w14:paraId="5D41F42E" w14:textId="4DBA4DEF" w:rsidR="00516E88" w:rsidRDefault="00854DC1" w:rsidP="00FB2232">
      <w:pPr>
        <w:pStyle w:val="Prrafodelista"/>
        <w:numPr>
          <w:ilvl w:val="0"/>
          <w:numId w:val="13"/>
        </w:numPr>
        <w:tabs>
          <w:tab w:val="num" w:pos="720"/>
        </w:tabs>
        <w:spacing w:after="0" w:line="240" w:lineRule="auto"/>
        <w:jc w:val="both"/>
        <w:rPr>
          <w:rFonts w:ascii="Trebuchet MS" w:eastAsia="Trebuchet MS" w:hAnsi="Trebuchet MS" w:cs="Trebuchet MS"/>
          <w:color w:val="000000" w:themeColor="text1"/>
        </w:rPr>
      </w:pPr>
      <w:r w:rsidRPr="00FB2232">
        <w:rPr>
          <w:rFonts w:ascii="Trebuchet MS" w:eastAsia="Trebuchet MS" w:hAnsi="Trebuchet MS" w:cs="Trebuchet MS"/>
          <w:color w:val="000000" w:themeColor="text1"/>
        </w:rPr>
        <w:t>Con respecto a la o</w:t>
      </w:r>
      <w:r w:rsidR="005C6B27" w:rsidRPr="00FB2232">
        <w:rPr>
          <w:rFonts w:ascii="Trebuchet MS" w:eastAsia="Trebuchet MS" w:hAnsi="Trebuchet MS" w:cs="Trebuchet MS"/>
          <w:color w:val="000000" w:themeColor="text1"/>
        </w:rPr>
        <w:t>rganización del semestre 2020-2</w:t>
      </w:r>
      <w:r w:rsidR="00D35929">
        <w:rPr>
          <w:rFonts w:ascii="Trebuchet MS" w:eastAsia="Trebuchet MS" w:hAnsi="Trebuchet MS" w:cs="Trebuchet MS"/>
          <w:color w:val="000000" w:themeColor="text1"/>
        </w:rPr>
        <w:t>:</w:t>
      </w:r>
    </w:p>
    <w:p w14:paraId="7F4C9B45" w14:textId="77777777" w:rsidR="00650693" w:rsidRPr="00FB2232" w:rsidRDefault="00650693" w:rsidP="00650693">
      <w:pPr>
        <w:pStyle w:val="Prrafodelista"/>
        <w:spacing w:after="0" w:line="240" w:lineRule="auto"/>
        <w:ind w:left="360"/>
        <w:jc w:val="both"/>
        <w:rPr>
          <w:rFonts w:ascii="Trebuchet MS" w:eastAsia="Trebuchet MS" w:hAnsi="Trebuchet MS" w:cs="Trebuchet MS"/>
          <w:color w:val="000000" w:themeColor="text1"/>
        </w:rPr>
      </w:pPr>
    </w:p>
    <w:p w14:paraId="573D5812" w14:textId="77777777" w:rsidR="00854DC1" w:rsidRDefault="00854DC1" w:rsidP="005C6B27">
      <w:pPr>
        <w:pStyle w:val="Prrafodelista"/>
        <w:numPr>
          <w:ilvl w:val="0"/>
          <w:numId w:val="9"/>
        </w:numPr>
        <w:jc w:val="both"/>
        <w:rPr>
          <w:rFonts w:ascii="Trebuchet MS" w:hAnsi="Trebuchet MS"/>
        </w:rPr>
      </w:pPr>
      <w:r>
        <w:rPr>
          <w:rFonts w:ascii="Trebuchet MS" w:hAnsi="Trebuchet MS"/>
        </w:rPr>
        <w:t>Se mencionó que se había enviado la Guía Administrativa – Académica del ciclo 2020-2 y que en ella se precisa la fecha de entrega del sílabo (3 de agosto).</w:t>
      </w:r>
    </w:p>
    <w:p w14:paraId="67689EFA" w14:textId="77777777" w:rsidR="00854DC1" w:rsidRDefault="00854DC1" w:rsidP="00854DC1">
      <w:pPr>
        <w:pStyle w:val="Prrafodelista"/>
        <w:jc w:val="both"/>
        <w:rPr>
          <w:rFonts w:ascii="Trebuchet MS" w:hAnsi="Trebuchet MS"/>
        </w:rPr>
      </w:pPr>
    </w:p>
    <w:p w14:paraId="33A7C100" w14:textId="77777777" w:rsidR="00854DC1" w:rsidRPr="007F002D" w:rsidRDefault="00854DC1" w:rsidP="005C6B27">
      <w:pPr>
        <w:pStyle w:val="Prrafodelista"/>
        <w:numPr>
          <w:ilvl w:val="0"/>
          <w:numId w:val="9"/>
        </w:numPr>
        <w:jc w:val="both"/>
        <w:rPr>
          <w:rFonts w:ascii="Trebuchet MS" w:hAnsi="Trebuchet MS"/>
        </w:rPr>
      </w:pPr>
      <w:r w:rsidRPr="007F002D">
        <w:rPr>
          <w:rFonts w:ascii="Trebuchet MS" w:hAnsi="Trebuchet MS"/>
          <w:lang w:val="es-ES"/>
        </w:rPr>
        <w:t>Se desarrollará el proceso de asesoría de matrícula prev</w:t>
      </w:r>
      <w:r w:rsidR="007F002D" w:rsidRPr="007F002D">
        <w:rPr>
          <w:rFonts w:ascii="Trebuchet MS" w:hAnsi="Trebuchet MS"/>
          <w:lang w:val="es-ES"/>
        </w:rPr>
        <w:t xml:space="preserve">ista para todos los estudiantes donde </w:t>
      </w:r>
      <w:r w:rsidR="007F002D">
        <w:rPr>
          <w:rFonts w:ascii="Trebuchet MS" w:hAnsi="Trebuchet MS"/>
          <w:lang w:val="es-ES"/>
        </w:rPr>
        <w:t>p</w:t>
      </w:r>
      <w:r w:rsidRPr="007F002D">
        <w:rPr>
          <w:rFonts w:ascii="Trebuchet MS" w:hAnsi="Trebuchet MS"/>
          <w:lang w:val="es-ES"/>
        </w:rPr>
        <w:t>articipa</w:t>
      </w:r>
      <w:r w:rsidR="007F002D">
        <w:rPr>
          <w:rFonts w:ascii="Trebuchet MS" w:hAnsi="Trebuchet MS"/>
          <w:lang w:val="es-ES"/>
        </w:rPr>
        <w:t>rá</w:t>
      </w:r>
      <w:r w:rsidRPr="007F002D">
        <w:rPr>
          <w:rFonts w:ascii="Trebuchet MS" w:hAnsi="Trebuchet MS"/>
          <w:lang w:val="es-ES"/>
        </w:rPr>
        <w:t xml:space="preserve">n </w:t>
      </w:r>
      <w:r w:rsidR="007F002D">
        <w:rPr>
          <w:rFonts w:ascii="Trebuchet MS" w:hAnsi="Trebuchet MS"/>
          <w:lang w:val="es-ES"/>
        </w:rPr>
        <w:t xml:space="preserve">la </w:t>
      </w:r>
      <w:r w:rsidRPr="007F002D">
        <w:rPr>
          <w:rFonts w:ascii="Trebuchet MS" w:hAnsi="Trebuchet MS"/>
          <w:lang w:val="es-ES"/>
        </w:rPr>
        <w:t xml:space="preserve">Secretaría académica y </w:t>
      </w:r>
      <w:r w:rsidR="007F002D">
        <w:rPr>
          <w:rFonts w:ascii="Trebuchet MS" w:hAnsi="Trebuchet MS"/>
          <w:lang w:val="es-ES"/>
        </w:rPr>
        <w:t xml:space="preserve">las </w:t>
      </w:r>
      <w:r w:rsidRPr="007F002D">
        <w:rPr>
          <w:rFonts w:ascii="Trebuchet MS" w:hAnsi="Trebuchet MS"/>
          <w:lang w:val="es-ES"/>
        </w:rPr>
        <w:t>coordinadoras de carrera.</w:t>
      </w:r>
    </w:p>
    <w:p w14:paraId="45A3F138" w14:textId="77777777" w:rsidR="007F002D" w:rsidRPr="007F002D" w:rsidRDefault="007F002D" w:rsidP="007F002D">
      <w:pPr>
        <w:pStyle w:val="Prrafodelista"/>
        <w:rPr>
          <w:rFonts w:ascii="Trebuchet MS" w:hAnsi="Trebuchet MS"/>
        </w:rPr>
      </w:pPr>
    </w:p>
    <w:p w14:paraId="067AFCAF" w14:textId="6122E125" w:rsidR="007F002D" w:rsidRPr="00650693" w:rsidRDefault="007F002D" w:rsidP="00650693">
      <w:pPr>
        <w:pStyle w:val="Prrafodelista"/>
        <w:numPr>
          <w:ilvl w:val="0"/>
          <w:numId w:val="9"/>
        </w:numPr>
        <w:jc w:val="both"/>
        <w:rPr>
          <w:rFonts w:ascii="Trebuchet MS" w:hAnsi="Trebuchet MS"/>
          <w:color w:val="000000" w:themeColor="text1"/>
          <w:lang w:val="es-ES"/>
        </w:rPr>
      </w:pPr>
      <w:r>
        <w:rPr>
          <w:rFonts w:ascii="Trebuchet MS" w:hAnsi="Trebuchet MS"/>
        </w:rPr>
        <w:t xml:space="preserve">Se presentaron los flujos administrativos de los siguientes procesos: entrega y revisión de sílabos, entrega de informe de cierre del ciclo y de los docentes articuladores. </w:t>
      </w:r>
    </w:p>
    <w:p w14:paraId="1182DBF7" w14:textId="77777777" w:rsidR="00650693" w:rsidRPr="00650693" w:rsidRDefault="00650693" w:rsidP="00650693">
      <w:pPr>
        <w:pStyle w:val="Prrafodelista"/>
        <w:rPr>
          <w:rFonts w:ascii="Trebuchet MS" w:hAnsi="Trebuchet MS"/>
          <w:color w:val="000000" w:themeColor="text1"/>
          <w:lang w:val="es-ES"/>
        </w:rPr>
      </w:pPr>
    </w:p>
    <w:p w14:paraId="373C80B2" w14:textId="40F7FFF0" w:rsidR="007F002D" w:rsidRDefault="007F002D" w:rsidP="005C6B27">
      <w:pPr>
        <w:pStyle w:val="Prrafodelista"/>
        <w:numPr>
          <w:ilvl w:val="0"/>
          <w:numId w:val="8"/>
        </w:numPr>
        <w:jc w:val="both"/>
        <w:rPr>
          <w:rFonts w:ascii="Trebuchet MS" w:hAnsi="Trebuchet MS"/>
        </w:rPr>
      </w:pPr>
      <w:r>
        <w:rPr>
          <w:rFonts w:ascii="Trebuchet MS" w:hAnsi="Trebuchet MS"/>
        </w:rPr>
        <w:t xml:space="preserve">En este punto, se solicitó que se informe a los docentes sobre lo que se realiza con los informes de cierre de ciclo, y se solicitó que dicho documento pueda ser digital, utilizando el google </w:t>
      </w:r>
      <w:proofErr w:type="spellStart"/>
      <w:r>
        <w:rPr>
          <w:rFonts w:ascii="Trebuchet MS" w:hAnsi="Trebuchet MS"/>
        </w:rPr>
        <w:t>form</w:t>
      </w:r>
      <w:proofErr w:type="spellEnd"/>
      <w:r>
        <w:rPr>
          <w:rFonts w:ascii="Trebuchet MS" w:hAnsi="Trebuchet MS"/>
        </w:rPr>
        <w:t>.</w:t>
      </w:r>
    </w:p>
    <w:p w14:paraId="0522826B" w14:textId="77777777" w:rsidR="00FB2232" w:rsidRPr="00854DC1" w:rsidRDefault="00FB2232" w:rsidP="00FB2232">
      <w:pPr>
        <w:pStyle w:val="Prrafodelista"/>
        <w:jc w:val="both"/>
        <w:rPr>
          <w:rFonts w:ascii="Trebuchet MS" w:hAnsi="Trebuchet MS"/>
        </w:rPr>
      </w:pPr>
    </w:p>
    <w:p w14:paraId="5B6F61ED" w14:textId="48228B9E" w:rsidR="007F002D" w:rsidRPr="00FB2232" w:rsidRDefault="00FB2232" w:rsidP="00FB2232">
      <w:pPr>
        <w:pStyle w:val="Prrafodelista"/>
        <w:numPr>
          <w:ilvl w:val="0"/>
          <w:numId w:val="13"/>
        </w:numPr>
        <w:tabs>
          <w:tab w:val="num" w:pos="720"/>
        </w:tabs>
        <w:spacing w:after="0" w:line="240" w:lineRule="auto"/>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Otros</w:t>
      </w:r>
      <w:r w:rsidR="007F002D" w:rsidRPr="00FB2232">
        <w:rPr>
          <w:rFonts w:ascii="Trebuchet MS" w:eastAsia="Trebuchet MS" w:hAnsi="Trebuchet MS" w:cs="Trebuchet MS"/>
          <w:color w:val="000000" w:themeColor="text1"/>
        </w:rPr>
        <w:t xml:space="preserve"> informes</w:t>
      </w:r>
      <w:r>
        <w:rPr>
          <w:rFonts w:ascii="Trebuchet MS" w:eastAsia="Trebuchet MS" w:hAnsi="Trebuchet MS" w:cs="Trebuchet MS"/>
          <w:color w:val="000000" w:themeColor="text1"/>
        </w:rPr>
        <w:t xml:space="preserve"> y solicitudes.</w:t>
      </w:r>
    </w:p>
    <w:p w14:paraId="5B0CB589" w14:textId="77777777" w:rsidR="007F002D" w:rsidRDefault="007F002D" w:rsidP="007F002D">
      <w:pPr>
        <w:tabs>
          <w:tab w:val="num" w:pos="720"/>
        </w:tabs>
        <w:spacing w:after="0" w:line="240" w:lineRule="auto"/>
        <w:jc w:val="both"/>
        <w:rPr>
          <w:rFonts w:ascii="Trebuchet MS" w:eastAsia="Trebuchet MS" w:hAnsi="Trebuchet MS" w:cs="Trebuchet MS"/>
          <w:color w:val="000000" w:themeColor="text1"/>
        </w:rPr>
      </w:pPr>
    </w:p>
    <w:p w14:paraId="7D1AFA44" w14:textId="77777777" w:rsidR="007F002D" w:rsidRDefault="007F002D" w:rsidP="005C6B27">
      <w:pPr>
        <w:pStyle w:val="Prrafodelista"/>
        <w:numPr>
          <w:ilvl w:val="0"/>
          <w:numId w:val="10"/>
        </w:numPr>
        <w:tabs>
          <w:tab w:val="num" w:pos="720"/>
        </w:tabs>
        <w:spacing w:after="0" w:line="240" w:lineRule="auto"/>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Se mencionó que se requiere reemplazar las Coordinaciones de dos Diplomaturas:</w:t>
      </w:r>
    </w:p>
    <w:p w14:paraId="0EBE6D22" w14:textId="10B0FA22" w:rsidR="007F002D" w:rsidRDefault="007F002D" w:rsidP="005C6B27">
      <w:pPr>
        <w:pStyle w:val="Prrafodelista"/>
        <w:numPr>
          <w:ilvl w:val="0"/>
          <w:numId w:val="11"/>
        </w:numPr>
        <w:tabs>
          <w:tab w:val="num" w:pos="720"/>
        </w:tabs>
        <w:spacing w:after="0" w:line="240" w:lineRule="auto"/>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Diplomatura GEFOCA</w:t>
      </w:r>
    </w:p>
    <w:p w14:paraId="3A6D6042" w14:textId="60FD80A6" w:rsidR="007F002D" w:rsidRPr="007F002D" w:rsidRDefault="007F002D" w:rsidP="005C6B27">
      <w:pPr>
        <w:pStyle w:val="Prrafodelista"/>
        <w:numPr>
          <w:ilvl w:val="0"/>
          <w:numId w:val="11"/>
        </w:numPr>
        <w:tabs>
          <w:tab w:val="num" w:pos="720"/>
        </w:tabs>
        <w:spacing w:after="0" w:line="240" w:lineRule="auto"/>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Diplomatura Orientación y Tutoría</w:t>
      </w:r>
    </w:p>
    <w:p w14:paraId="11129294" w14:textId="77777777" w:rsidR="007F002D" w:rsidRDefault="007F002D" w:rsidP="007F002D">
      <w:pPr>
        <w:tabs>
          <w:tab w:val="num" w:pos="720"/>
        </w:tabs>
        <w:spacing w:after="0" w:line="240" w:lineRule="auto"/>
        <w:jc w:val="both"/>
        <w:rPr>
          <w:rFonts w:ascii="Trebuchet MS" w:eastAsia="Trebuchet MS" w:hAnsi="Trebuchet MS" w:cs="Trebuchet MS"/>
          <w:color w:val="000000" w:themeColor="text1"/>
        </w:rPr>
      </w:pPr>
    </w:p>
    <w:p w14:paraId="108E0000" w14:textId="77777777" w:rsidR="007F002D" w:rsidRDefault="005C6B27" w:rsidP="007F002D">
      <w:pPr>
        <w:tabs>
          <w:tab w:val="num" w:pos="720"/>
        </w:tabs>
        <w:spacing w:after="0" w:line="240" w:lineRule="auto"/>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Acuerdos</w:t>
      </w:r>
    </w:p>
    <w:p w14:paraId="32A2B760" w14:textId="77777777" w:rsidR="007F002D" w:rsidRPr="00854DC1" w:rsidRDefault="007F002D" w:rsidP="007F002D">
      <w:pPr>
        <w:tabs>
          <w:tab w:val="num" w:pos="720"/>
        </w:tabs>
        <w:spacing w:after="0" w:line="240" w:lineRule="auto"/>
        <w:jc w:val="both"/>
        <w:rPr>
          <w:rFonts w:ascii="Trebuchet MS" w:eastAsia="Trebuchet MS" w:hAnsi="Trebuchet MS" w:cs="Trebuchet MS"/>
          <w:color w:val="000000" w:themeColor="text1"/>
        </w:rPr>
      </w:pPr>
    </w:p>
    <w:p w14:paraId="27619A45" w14:textId="77777777" w:rsidR="00854DC1" w:rsidRPr="005C6B27" w:rsidRDefault="005C6B27" w:rsidP="005C6B27">
      <w:pPr>
        <w:pStyle w:val="Prrafodelista"/>
        <w:numPr>
          <w:ilvl w:val="0"/>
          <w:numId w:val="12"/>
        </w:numPr>
        <w:jc w:val="both"/>
        <w:rPr>
          <w:rFonts w:ascii="Trebuchet MS" w:hAnsi="Trebuchet MS"/>
        </w:rPr>
      </w:pPr>
      <w:r w:rsidRPr="005C6B27">
        <w:rPr>
          <w:rFonts w:ascii="Trebuchet MS" w:hAnsi="Trebuchet MS"/>
        </w:rPr>
        <w:t>Se solicitó la modificación de calificaciones del curso de Comprensión Numérica y Habilidades Operatorias II (PRI 413) – Diplomatura de Didáctica de las Matemática en Educación Primaria.</w:t>
      </w:r>
    </w:p>
    <w:p w14:paraId="30DD5358" w14:textId="77777777" w:rsidR="005C6B27" w:rsidRDefault="005C6B27" w:rsidP="005C6B27">
      <w:pPr>
        <w:pStyle w:val="Prrafodelista"/>
        <w:ind w:left="1068"/>
        <w:jc w:val="both"/>
        <w:rPr>
          <w:rFonts w:ascii="Trebuchet MS" w:hAnsi="Trebuchet MS"/>
        </w:rPr>
      </w:pPr>
    </w:p>
    <w:p w14:paraId="5A64AF55" w14:textId="77777777" w:rsidR="001E00E4" w:rsidRPr="002959B4" w:rsidRDefault="001E00E4" w:rsidP="006C37ED">
      <w:pPr>
        <w:spacing w:after="0" w:line="240" w:lineRule="auto"/>
        <w:jc w:val="both"/>
        <w:rPr>
          <w:rFonts w:ascii="Trebuchet MS" w:hAnsi="Trebuchet MS"/>
          <w:color w:val="0070C0"/>
        </w:rPr>
      </w:pPr>
      <w:r w:rsidRPr="00EF5EB5">
        <w:rPr>
          <w:rFonts w:ascii="Trebuchet MS" w:eastAsia="Trebuchet MS" w:hAnsi="Trebuchet MS" w:cs="Trebuchet MS"/>
        </w:rPr>
        <w:t>Siendo la</w:t>
      </w:r>
      <w:r w:rsidR="006536A8">
        <w:rPr>
          <w:rFonts w:ascii="Trebuchet MS" w:eastAsia="Trebuchet MS" w:hAnsi="Trebuchet MS" w:cs="Trebuchet MS"/>
        </w:rPr>
        <w:t>s</w:t>
      </w:r>
      <w:r w:rsidRPr="00EF5EB5">
        <w:rPr>
          <w:rFonts w:ascii="Trebuchet MS" w:eastAsia="Trebuchet MS" w:hAnsi="Trebuchet MS" w:cs="Trebuchet MS"/>
        </w:rPr>
        <w:t xml:space="preserve"> </w:t>
      </w:r>
      <w:r w:rsidR="00EF5EB5" w:rsidRPr="00EF5EB5">
        <w:rPr>
          <w:rFonts w:ascii="Trebuchet MS" w:eastAsia="Trebuchet MS" w:hAnsi="Trebuchet MS" w:cs="Trebuchet MS"/>
        </w:rPr>
        <w:t>12</w:t>
      </w:r>
      <w:r w:rsidR="00734636" w:rsidRPr="00EF5EB5">
        <w:rPr>
          <w:rFonts w:ascii="Trebuchet MS" w:eastAsia="Trebuchet MS" w:hAnsi="Trebuchet MS" w:cs="Trebuchet MS"/>
        </w:rPr>
        <w:t>:</w:t>
      </w:r>
      <w:r w:rsidR="005C6B27">
        <w:rPr>
          <w:rFonts w:ascii="Trebuchet MS" w:eastAsia="Trebuchet MS" w:hAnsi="Trebuchet MS" w:cs="Trebuchet MS"/>
        </w:rPr>
        <w:t>4</w:t>
      </w:r>
      <w:r w:rsidR="000C3916" w:rsidRPr="00EF5EB5">
        <w:rPr>
          <w:rFonts w:ascii="Trebuchet MS" w:eastAsia="Trebuchet MS" w:hAnsi="Trebuchet MS" w:cs="Trebuchet MS"/>
        </w:rPr>
        <w:t>0</w:t>
      </w:r>
      <w:r w:rsidR="00BB64A8" w:rsidRPr="00EF5EB5">
        <w:rPr>
          <w:rFonts w:ascii="Trebuchet MS" w:eastAsia="Trebuchet MS" w:hAnsi="Trebuchet MS" w:cs="Trebuchet MS"/>
        </w:rPr>
        <w:t xml:space="preserve"> </w:t>
      </w:r>
      <w:r w:rsidRPr="00EF5EB5">
        <w:rPr>
          <w:rFonts w:ascii="Trebuchet MS" w:eastAsia="Trebuchet MS" w:hAnsi="Trebuchet MS" w:cs="Trebuchet MS"/>
        </w:rPr>
        <w:t>p.m</w:t>
      </w:r>
      <w:r w:rsidRPr="00DC029B">
        <w:rPr>
          <w:rFonts w:ascii="Trebuchet MS" w:eastAsia="Trebuchet MS" w:hAnsi="Trebuchet MS" w:cs="Trebuchet MS"/>
        </w:rPr>
        <w:t>. se dio por finalizada la reunión.</w:t>
      </w:r>
      <w:r w:rsidR="002959B4">
        <w:rPr>
          <w:rFonts w:ascii="Trebuchet MS" w:eastAsia="Trebuchet MS" w:hAnsi="Trebuchet MS" w:cs="Trebuchet MS"/>
        </w:rPr>
        <w:t xml:space="preserve"> </w:t>
      </w:r>
    </w:p>
    <w:sectPr w:rsidR="001E00E4" w:rsidRPr="002959B4" w:rsidSect="00005CAD">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26A6" w16cex:dateUtc="2020-09-14T22:28:00Z"/>
  <w16cex:commentExtensible w16cex:durableId="230A2706" w16cex:dateUtc="2020-09-14T22:29:00Z"/>
  <w16cex:commentExtensible w16cex:durableId="230A2725" w16cex:dateUtc="2020-09-14T22:30:00Z"/>
  <w16cex:commentExtensible w16cex:durableId="230A27DA" w16cex:dateUtc="2020-09-14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632C4" w16cid:durableId="230A26A6"/>
  <w16cid:commentId w16cid:paraId="34657177" w16cid:durableId="230A2706"/>
  <w16cid:commentId w16cid:paraId="774B5244" w16cid:durableId="230A2725"/>
  <w16cid:commentId w16cid:paraId="3E2E92E5" w16cid:durableId="230A27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594"/>
    <w:multiLevelType w:val="hybridMultilevel"/>
    <w:tmpl w:val="28D6FC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CF59A4"/>
    <w:multiLevelType w:val="hybridMultilevel"/>
    <w:tmpl w:val="46B062A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EE0B0F"/>
    <w:multiLevelType w:val="hybridMultilevel"/>
    <w:tmpl w:val="04A212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E2F5C18"/>
    <w:multiLevelType w:val="hybridMultilevel"/>
    <w:tmpl w:val="A5B2352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1B4E4147"/>
    <w:multiLevelType w:val="hybridMultilevel"/>
    <w:tmpl w:val="6A083DB2"/>
    <w:lvl w:ilvl="0" w:tplc="6CD48892">
      <w:start w:val="1"/>
      <w:numFmt w:val="decimal"/>
      <w:lvlText w:val="%1."/>
      <w:lvlJc w:val="left"/>
      <w:pPr>
        <w:ind w:left="720" w:hanging="360"/>
      </w:pPr>
      <w:rPr>
        <w:rFonts w:ascii="Trebuchet MS" w:eastAsiaTheme="minorHAnsi" w:hAnsi="Trebuchet MS" w:cstheme="minorBidi"/>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9A06AEB"/>
    <w:multiLevelType w:val="hybridMultilevel"/>
    <w:tmpl w:val="F306B20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3C402047"/>
    <w:multiLevelType w:val="hybridMultilevel"/>
    <w:tmpl w:val="FEE8D51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3E464C7D"/>
    <w:multiLevelType w:val="hybridMultilevel"/>
    <w:tmpl w:val="C7A22D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8A47875"/>
    <w:multiLevelType w:val="hybridMultilevel"/>
    <w:tmpl w:val="84809990"/>
    <w:lvl w:ilvl="0" w:tplc="1988E87C">
      <w:start w:val="1"/>
      <w:numFmt w:val="decimal"/>
      <w:lvlText w:val="%1."/>
      <w:lvlJc w:val="left"/>
      <w:pPr>
        <w:ind w:left="720" w:hanging="360"/>
      </w:pPr>
      <w:rPr>
        <w:rFonts w:eastAsiaTheme="minorHAnsi" w:cstheme="minorBidi"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3370948"/>
    <w:multiLevelType w:val="hybridMultilevel"/>
    <w:tmpl w:val="EBE42B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43E7B01"/>
    <w:multiLevelType w:val="hybridMultilevel"/>
    <w:tmpl w:val="EA76722C"/>
    <w:lvl w:ilvl="0" w:tplc="96F48A80">
      <w:start w:val="1"/>
      <w:numFmt w:val="decimal"/>
      <w:lvlText w:val="%1."/>
      <w:lvlJc w:val="left"/>
      <w:pPr>
        <w:ind w:left="720" w:hanging="360"/>
      </w:pPr>
      <w:rPr>
        <w:rFonts w:ascii="Trebuchet MS" w:eastAsiaTheme="minorHAnsi" w:hAnsi="Trebuchet MS" w:cstheme="minorBidi"/>
        <w:b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E53FCE"/>
    <w:multiLevelType w:val="hybridMultilevel"/>
    <w:tmpl w:val="3D6A97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7EA1D9C"/>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0"/>
  </w:num>
  <w:num w:numId="2">
    <w:abstractNumId w:val="4"/>
  </w:num>
  <w:num w:numId="3">
    <w:abstractNumId w:val="12"/>
  </w:num>
  <w:num w:numId="4">
    <w:abstractNumId w:val="3"/>
  </w:num>
  <w:num w:numId="5">
    <w:abstractNumId w:val="6"/>
  </w:num>
  <w:num w:numId="6">
    <w:abstractNumId w:val="8"/>
  </w:num>
  <w:num w:numId="7">
    <w:abstractNumId w:val="0"/>
  </w:num>
  <w:num w:numId="8">
    <w:abstractNumId w:val="11"/>
  </w:num>
  <w:num w:numId="9">
    <w:abstractNumId w:val="2"/>
  </w:num>
  <w:num w:numId="10">
    <w:abstractNumId w:val="9"/>
  </w:num>
  <w:num w:numId="11">
    <w:abstractNumId w:val="5"/>
  </w:num>
  <w:num w:numId="12">
    <w:abstractNumId w:val="7"/>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FC"/>
    <w:rsid w:val="0000271A"/>
    <w:rsid w:val="00002AD3"/>
    <w:rsid w:val="00005420"/>
    <w:rsid w:val="00005AC1"/>
    <w:rsid w:val="00005CAD"/>
    <w:rsid w:val="00007846"/>
    <w:rsid w:val="00015013"/>
    <w:rsid w:val="00017805"/>
    <w:rsid w:val="00022429"/>
    <w:rsid w:val="0003139E"/>
    <w:rsid w:val="000331A2"/>
    <w:rsid w:val="000336AD"/>
    <w:rsid w:val="000412DC"/>
    <w:rsid w:val="00042782"/>
    <w:rsid w:val="0004540F"/>
    <w:rsid w:val="000457D2"/>
    <w:rsid w:val="00056DB2"/>
    <w:rsid w:val="00062168"/>
    <w:rsid w:val="00063ECF"/>
    <w:rsid w:val="00074FF0"/>
    <w:rsid w:val="00080234"/>
    <w:rsid w:val="000832F2"/>
    <w:rsid w:val="00086843"/>
    <w:rsid w:val="00092A5C"/>
    <w:rsid w:val="00095453"/>
    <w:rsid w:val="000A10EB"/>
    <w:rsid w:val="000A462E"/>
    <w:rsid w:val="000A4D3C"/>
    <w:rsid w:val="000B03E8"/>
    <w:rsid w:val="000B0925"/>
    <w:rsid w:val="000B3B70"/>
    <w:rsid w:val="000C2C21"/>
    <w:rsid w:val="000C3916"/>
    <w:rsid w:val="000C6BB0"/>
    <w:rsid w:val="000D3F51"/>
    <w:rsid w:val="000E2E03"/>
    <w:rsid w:val="001008F1"/>
    <w:rsid w:val="001052B2"/>
    <w:rsid w:val="00111F66"/>
    <w:rsid w:val="00113620"/>
    <w:rsid w:val="00115453"/>
    <w:rsid w:val="0014352F"/>
    <w:rsid w:val="00146CA8"/>
    <w:rsid w:val="0015274F"/>
    <w:rsid w:val="00153CA8"/>
    <w:rsid w:val="001563C4"/>
    <w:rsid w:val="001870C4"/>
    <w:rsid w:val="00191BB6"/>
    <w:rsid w:val="0019746B"/>
    <w:rsid w:val="001A12C6"/>
    <w:rsid w:val="001A6CE9"/>
    <w:rsid w:val="001B5AF3"/>
    <w:rsid w:val="001C1903"/>
    <w:rsid w:val="001D0A1C"/>
    <w:rsid w:val="001D5298"/>
    <w:rsid w:val="001E00E4"/>
    <w:rsid w:val="001F3508"/>
    <w:rsid w:val="001F5671"/>
    <w:rsid w:val="00202204"/>
    <w:rsid w:val="00202879"/>
    <w:rsid w:val="00202B27"/>
    <w:rsid w:val="00210995"/>
    <w:rsid w:val="002115D9"/>
    <w:rsid w:val="002141C9"/>
    <w:rsid w:val="00231446"/>
    <w:rsid w:val="00237DFC"/>
    <w:rsid w:val="00243CE9"/>
    <w:rsid w:val="0025243A"/>
    <w:rsid w:val="002549A8"/>
    <w:rsid w:val="00256C7D"/>
    <w:rsid w:val="00262B6A"/>
    <w:rsid w:val="00271EE1"/>
    <w:rsid w:val="00272BCD"/>
    <w:rsid w:val="0027422F"/>
    <w:rsid w:val="00274F4A"/>
    <w:rsid w:val="00276676"/>
    <w:rsid w:val="00276D84"/>
    <w:rsid w:val="00283487"/>
    <w:rsid w:val="00283CE0"/>
    <w:rsid w:val="00285F2C"/>
    <w:rsid w:val="002959B4"/>
    <w:rsid w:val="002A1167"/>
    <w:rsid w:val="002A66B8"/>
    <w:rsid w:val="002A746F"/>
    <w:rsid w:val="002B757B"/>
    <w:rsid w:val="002C323A"/>
    <w:rsid w:val="002C3ECC"/>
    <w:rsid w:val="002C7106"/>
    <w:rsid w:val="002D1B76"/>
    <w:rsid w:val="002D6821"/>
    <w:rsid w:val="002D6AC4"/>
    <w:rsid w:val="002E2980"/>
    <w:rsid w:val="002F2016"/>
    <w:rsid w:val="002F55EA"/>
    <w:rsid w:val="00300AE0"/>
    <w:rsid w:val="00301AEC"/>
    <w:rsid w:val="00301B61"/>
    <w:rsid w:val="00303072"/>
    <w:rsid w:val="00306EB9"/>
    <w:rsid w:val="003126A3"/>
    <w:rsid w:val="0033180C"/>
    <w:rsid w:val="00332856"/>
    <w:rsid w:val="00333EE0"/>
    <w:rsid w:val="003351F0"/>
    <w:rsid w:val="00335846"/>
    <w:rsid w:val="0033727C"/>
    <w:rsid w:val="00344CFF"/>
    <w:rsid w:val="00356886"/>
    <w:rsid w:val="003575B0"/>
    <w:rsid w:val="00357F5F"/>
    <w:rsid w:val="0036730A"/>
    <w:rsid w:val="00372212"/>
    <w:rsid w:val="003773FB"/>
    <w:rsid w:val="00385A32"/>
    <w:rsid w:val="0039052E"/>
    <w:rsid w:val="003A2855"/>
    <w:rsid w:val="003A330F"/>
    <w:rsid w:val="003A7406"/>
    <w:rsid w:val="003B380F"/>
    <w:rsid w:val="003B54C9"/>
    <w:rsid w:val="003C0947"/>
    <w:rsid w:val="003C7A85"/>
    <w:rsid w:val="003D0B79"/>
    <w:rsid w:val="003E4AC0"/>
    <w:rsid w:val="003F17BB"/>
    <w:rsid w:val="00402ADA"/>
    <w:rsid w:val="0041217F"/>
    <w:rsid w:val="00415AF9"/>
    <w:rsid w:val="00422B6C"/>
    <w:rsid w:val="00426E26"/>
    <w:rsid w:val="00430E57"/>
    <w:rsid w:val="0043271A"/>
    <w:rsid w:val="004473DA"/>
    <w:rsid w:val="0044764B"/>
    <w:rsid w:val="00454BFB"/>
    <w:rsid w:val="00457935"/>
    <w:rsid w:val="00460563"/>
    <w:rsid w:val="00460BCD"/>
    <w:rsid w:val="004612AE"/>
    <w:rsid w:val="00480323"/>
    <w:rsid w:val="00480B35"/>
    <w:rsid w:val="004B2642"/>
    <w:rsid w:val="004B4146"/>
    <w:rsid w:val="004E29DD"/>
    <w:rsid w:val="004E7C92"/>
    <w:rsid w:val="004F2D6F"/>
    <w:rsid w:val="00502B3C"/>
    <w:rsid w:val="00507328"/>
    <w:rsid w:val="00516E88"/>
    <w:rsid w:val="00520BD8"/>
    <w:rsid w:val="00523BF8"/>
    <w:rsid w:val="00534F24"/>
    <w:rsid w:val="005508EF"/>
    <w:rsid w:val="00553B96"/>
    <w:rsid w:val="005619C0"/>
    <w:rsid w:val="00561B4D"/>
    <w:rsid w:val="0056591D"/>
    <w:rsid w:val="00567DFC"/>
    <w:rsid w:val="005828B1"/>
    <w:rsid w:val="00583327"/>
    <w:rsid w:val="0058494C"/>
    <w:rsid w:val="00594C21"/>
    <w:rsid w:val="00596D15"/>
    <w:rsid w:val="005B21ED"/>
    <w:rsid w:val="005B3923"/>
    <w:rsid w:val="005B71A8"/>
    <w:rsid w:val="005C4AF8"/>
    <w:rsid w:val="005C565C"/>
    <w:rsid w:val="005C6B27"/>
    <w:rsid w:val="005D4A54"/>
    <w:rsid w:val="005D7DF0"/>
    <w:rsid w:val="005E0932"/>
    <w:rsid w:val="005E4BA0"/>
    <w:rsid w:val="005F17EB"/>
    <w:rsid w:val="005F6BAB"/>
    <w:rsid w:val="00603B23"/>
    <w:rsid w:val="00605451"/>
    <w:rsid w:val="00621F44"/>
    <w:rsid w:val="006363E4"/>
    <w:rsid w:val="006364A0"/>
    <w:rsid w:val="006373DE"/>
    <w:rsid w:val="00637506"/>
    <w:rsid w:val="00646A3A"/>
    <w:rsid w:val="00650693"/>
    <w:rsid w:val="00651378"/>
    <w:rsid w:val="006536A8"/>
    <w:rsid w:val="00653891"/>
    <w:rsid w:val="006552F1"/>
    <w:rsid w:val="006640D2"/>
    <w:rsid w:val="00665BC3"/>
    <w:rsid w:val="00673416"/>
    <w:rsid w:val="00674AF7"/>
    <w:rsid w:val="00675F27"/>
    <w:rsid w:val="0068028E"/>
    <w:rsid w:val="006814CE"/>
    <w:rsid w:val="0069459C"/>
    <w:rsid w:val="006955F5"/>
    <w:rsid w:val="00696692"/>
    <w:rsid w:val="006B57BD"/>
    <w:rsid w:val="006B6DB6"/>
    <w:rsid w:val="006C0F34"/>
    <w:rsid w:val="006C3496"/>
    <w:rsid w:val="006C37ED"/>
    <w:rsid w:val="006E03E1"/>
    <w:rsid w:val="006E1031"/>
    <w:rsid w:val="006E57DF"/>
    <w:rsid w:val="006F0E2C"/>
    <w:rsid w:val="006F1A62"/>
    <w:rsid w:val="00704658"/>
    <w:rsid w:val="00704A66"/>
    <w:rsid w:val="007129B6"/>
    <w:rsid w:val="007131CC"/>
    <w:rsid w:val="0071730A"/>
    <w:rsid w:val="0072527B"/>
    <w:rsid w:val="00725C2F"/>
    <w:rsid w:val="00730DDF"/>
    <w:rsid w:val="0073175A"/>
    <w:rsid w:val="007317F9"/>
    <w:rsid w:val="00731FC5"/>
    <w:rsid w:val="007326CD"/>
    <w:rsid w:val="0073443C"/>
    <w:rsid w:val="00734636"/>
    <w:rsid w:val="00734756"/>
    <w:rsid w:val="007352CA"/>
    <w:rsid w:val="007461D6"/>
    <w:rsid w:val="007514C8"/>
    <w:rsid w:val="00764115"/>
    <w:rsid w:val="00765570"/>
    <w:rsid w:val="00766EDF"/>
    <w:rsid w:val="00770812"/>
    <w:rsid w:val="00771C64"/>
    <w:rsid w:val="00772FB1"/>
    <w:rsid w:val="00777603"/>
    <w:rsid w:val="00784BDA"/>
    <w:rsid w:val="00784DF5"/>
    <w:rsid w:val="00787BBD"/>
    <w:rsid w:val="007932B1"/>
    <w:rsid w:val="007A7B08"/>
    <w:rsid w:val="007C4493"/>
    <w:rsid w:val="007D2638"/>
    <w:rsid w:val="007D2AF1"/>
    <w:rsid w:val="007E1812"/>
    <w:rsid w:val="007E56F3"/>
    <w:rsid w:val="007F002D"/>
    <w:rsid w:val="007F06FF"/>
    <w:rsid w:val="007F51F8"/>
    <w:rsid w:val="007F5358"/>
    <w:rsid w:val="00801C41"/>
    <w:rsid w:val="00802D77"/>
    <w:rsid w:val="00803083"/>
    <w:rsid w:val="00803355"/>
    <w:rsid w:val="008150FE"/>
    <w:rsid w:val="0081741A"/>
    <w:rsid w:val="0082168F"/>
    <w:rsid w:val="008221EA"/>
    <w:rsid w:val="0082412F"/>
    <w:rsid w:val="008274A4"/>
    <w:rsid w:val="008276E5"/>
    <w:rsid w:val="00831153"/>
    <w:rsid w:val="00831CDC"/>
    <w:rsid w:val="00840762"/>
    <w:rsid w:val="008415D6"/>
    <w:rsid w:val="008475F8"/>
    <w:rsid w:val="00852837"/>
    <w:rsid w:val="00854DC1"/>
    <w:rsid w:val="00862A25"/>
    <w:rsid w:val="00862B94"/>
    <w:rsid w:val="00874861"/>
    <w:rsid w:val="008858DC"/>
    <w:rsid w:val="008904AC"/>
    <w:rsid w:val="008926C3"/>
    <w:rsid w:val="00892A3E"/>
    <w:rsid w:val="008B1069"/>
    <w:rsid w:val="008B2E56"/>
    <w:rsid w:val="008B2E89"/>
    <w:rsid w:val="008B507D"/>
    <w:rsid w:val="008B5FB6"/>
    <w:rsid w:val="008C2A62"/>
    <w:rsid w:val="008C773E"/>
    <w:rsid w:val="008D111B"/>
    <w:rsid w:val="008D7C8D"/>
    <w:rsid w:val="008E3396"/>
    <w:rsid w:val="008E34D2"/>
    <w:rsid w:val="008E6EA2"/>
    <w:rsid w:val="0090212F"/>
    <w:rsid w:val="00906743"/>
    <w:rsid w:val="0090705D"/>
    <w:rsid w:val="00907627"/>
    <w:rsid w:val="00921D30"/>
    <w:rsid w:val="00933F1C"/>
    <w:rsid w:val="00937EAC"/>
    <w:rsid w:val="00952E6E"/>
    <w:rsid w:val="00955353"/>
    <w:rsid w:val="00955C0A"/>
    <w:rsid w:val="00957215"/>
    <w:rsid w:val="00960CF3"/>
    <w:rsid w:val="0096122F"/>
    <w:rsid w:val="00963C8B"/>
    <w:rsid w:val="00967046"/>
    <w:rsid w:val="009675DA"/>
    <w:rsid w:val="0097321D"/>
    <w:rsid w:val="0097573F"/>
    <w:rsid w:val="009766D3"/>
    <w:rsid w:val="0097708C"/>
    <w:rsid w:val="00980436"/>
    <w:rsid w:val="009923E6"/>
    <w:rsid w:val="00992E71"/>
    <w:rsid w:val="00996573"/>
    <w:rsid w:val="009A2B72"/>
    <w:rsid w:val="009A40A5"/>
    <w:rsid w:val="009A7C64"/>
    <w:rsid w:val="009B68C1"/>
    <w:rsid w:val="009B733D"/>
    <w:rsid w:val="009D0881"/>
    <w:rsid w:val="009D230C"/>
    <w:rsid w:val="009D5344"/>
    <w:rsid w:val="009E14E2"/>
    <w:rsid w:val="009E2C0E"/>
    <w:rsid w:val="009E3626"/>
    <w:rsid w:val="009F5F7C"/>
    <w:rsid w:val="00A00760"/>
    <w:rsid w:val="00A01E58"/>
    <w:rsid w:val="00A0247C"/>
    <w:rsid w:val="00A15CF7"/>
    <w:rsid w:val="00A258E3"/>
    <w:rsid w:val="00A26521"/>
    <w:rsid w:val="00A27B5F"/>
    <w:rsid w:val="00A35B53"/>
    <w:rsid w:val="00A41E5D"/>
    <w:rsid w:val="00A42567"/>
    <w:rsid w:val="00A47508"/>
    <w:rsid w:val="00A53515"/>
    <w:rsid w:val="00A54688"/>
    <w:rsid w:val="00A563FA"/>
    <w:rsid w:val="00A61127"/>
    <w:rsid w:val="00A65A4E"/>
    <w:rsid w:val="00A65B48"/>
    <w:rsid w:val="00A81BE5"/>
    <w:rsid w:val="00A82606"/>
    <w:rsid w:val="00A93641"/>
    <w:rsid w:val="00A95B15"/>
    <w:rsid w:val="00A96BC5"/>
    <w:rsid w:val="00AA1E13"/>
    <w:rsid w:val="00AA3F15"/>
    <w:rsid w:val="00AA5075"/>
    <w:rsid w:val="00AA6374"/>
    <w:rsid w:val="00AA783C"/>
    <w:rsid w:val="00AB3245"/>
    <w:rsid w:val="00AB4FE1"/>
    <w:rsid w:val="00AC7155"/>
    <w:rsid w:val="00AD08C2"/>
    <w:rsid w:val="00AD08EB"/>
    <w:rsid w:val="00AE7676"/>
    <w:rsid w:val="00AF51D8"/>
    <w:rsid w:val="00B00313"/>
    <w:rsid w:val="00B05DDF"/>
    <w:rsid w:val="00B06806"/>
    <w:rsid w:val="00B10B6C"/>
    <w:rsid w:val="00B113F9"/>
    <w:rsid w:val="00B20560"/>
    <w:rsid w:val="00B35B7E"/>
    <w:rsid w:val="00B4718F"/>
    <w:rsid w:val="00B47A45"/>
    <w:rsid w:val="00B627A8"/>
    <w:rsid w:val="00B74710"/>
    <w:rsid w:val="00B87747"/>
    <w:rsid w:val="00B909C7"/>
    <w:rsid w:val="00B91E32"/>
    <w:rsid w:val="00BA4B7B"/>
    <w:rsid w:val="00BA4EDD"/>
    <w:rsid w:val="00BA67F1"/>
    <w:rsid w:val="00BA689F"/>
    <w:rsid w:val="00BB2392"/>
    <w:rsid w:val="00BB64A8"/>
    <w:rsid w:val="00BC2E3B"/>
    <w:rsid w:val="00BE277D"/>
    <w:rsid w:val="00BE3A47"/>
    <w:rsid w:val="00BF33BE"/>
    <w:rsid w:val="00BF40A2"/>
    <w:rsid w:val="00C01617"/>
    <w:rsid w:val="00C02AAE"/>
    <w:rsid w:val="00C04946"/>
    <w:rsid w:val="00C04ED7"/>
    <w:rsid w:val="00C12465"/>
    <w:rsid w:val="00C12C51"/>
    <w:rsid w:val="00C16869"/>
    <w:rsid w:val="00C25307"/>
    <w:rsid w:val="00C330FC"/>
    <w:rsid w:val="00C418AB"/>
    <w:rsid w:val="00C44F6E"/>
    <w:rsid w:val="00C6192D"/>
    <w:rsid w:val="00C62BF1"/>
    <w:rsid w:val="00C64040"/>
    <w:rsid w:val="00C73F27"/>
    <w:rsid w:val="00C822F8"/>
    <w:rsid w:val="00CA7A74"/>
    <w:rsid w:val="00CB4C01"/>
    <w:rsid w:val="00CC26A4"/>
    <w:rsid w:val="00CC579A"/>
    <w:rsid w:val="00CC7C37"/>
    <w:rsid w:val="00CD4153"/>
    <w:rsid w:val="00CD612B"/>
    <w:rsid w:val="00CD76C6"/>
    <w:rsid w:val="00CE0B20"/>
    <w:rsid w:val="00CE2E9D"/>
    <w:rsid w:val="00CF05D0"/>
    <w:rsid w:val="00CF6312"/>
    <w:rsid w:val="00D043E7"/>
    <w:rsid w:val="00D05DF7"/>
    <w:rsid w:val="00D178E6"/>
    <w:rsid w:val="00D222EE"/>
    <w:rsid w:val="00D31C13"/>
    <w:rsid w:val="00D33BA9"/>
    <w:rsid w:val="00D35929"/>
    <w:rsid w:val="00D50558"/>
    <w:rsid w:val="00D54F43"/>
    <w:rsid w:val="00D56FCA"/>
    <w:rsid w:val="00D57B11"/>
    <w:rsid w:val="00D6562D"/>
    <w:rsid w:val="00D73FF8"/>
    <w:rsid w:val="00D83172"/>
    <w:rsid w:val="00D87CE7"/>
    <w:rsid w:val="00D92EC8"/>
    <w:rsid w:val="00DA531A"/>
    <w:rsid w:val="00DB0BF5"/>
    <w:rsid w:val="00DB4F06"/>
    <w:rsid w:val="00DB68F5"/>
    <w:rsid w:val="00DC18B2"/>
    <w:rsid w:val="00DC7B8C"/>
    <w:rsid w:val="00DC7BA8"/>
    <w:rsid w:val="00DE212A"/>
    <w:rsid w:val="00DE5835"/>
    <w:rsid w:val="00DF3690"/>
    <w:rsid w:val="00E00543"/>
    <w:rsid w:val="00E006C2"/>
    <w:rsid w:val="00E00A96"/>
    <w:rsid w:val="00E033B8"/>
    <w:rsid w:val="00E0483F"/>
    <w:rsid w:val="00E104EB"/>
    <w:rsid w:val="00E11CA0"/>
    <w:rsid w:val="00E502C3"/>
    <w:rsid w:val="00E53264"/>
    <w:rsid w:val="00E56A88"/>
    <w:rsid w:val="00E57FA9"/>
    <w:rsid w:val="00E64221"/>
    <w:rsid w:val="00E64ACC"/>
    <w:rsid w:val="00E65E4E"/>
    <w:rsid w:val="00E72B89"/>
    <w:rsid w:val="00E735AA"/>
    <w:rsid w:val="00E73794"/>
    <w:rsid w:val="00E7562E"/>
    <w:rsid w:val="00E7627C"/>
    <w:rsid w:val="00E77A8F"/>
    <w:rsid w:val="00E836B7"/>
    <w:rsid w:val="00E857A5"/>
    <w:rsid w:val="00E94825"/>
    <w:rsid w:val="00EA2644"/>
    <w:rsid w:val="00EA36C2"/>
    <w:rsid w:val="00EB4D20"/>
    <w:rsid w:val="00EC5489"/>
    <w:rsid w:val="00EC7155"/>
    <w:rsid w:val="00EE71F7"/>
    <w:rsid w:val="00EF364B"/>
    <w:rsid w:val="00EF5E76"/>
    <w:rsid w:val="00EF5EB5"/>
    <w:rsid w:val="00F00E2C"/>
    <w:rsid w:val="00F0756A"/>
    <w:rsid w:val="00F10377"/>
    <w:rsid w:val="00F24AA8"/>
    <w:rsid w:val="00F32632"/>
    <w:rsid w:val="00F33D06"/>
    <w:rsid w:val="00F435CD"/>
    <w:rsid w:val="00F43A98"/>
    <w:rsid w:val="00F44FE7"/>
    <w:rsid w:val="00F45FFD"/>
    <w:rsid w:val="00F5494F"/>
    <w:rsid w:val="00F54C51"/>
    <w:rsid w:val="00F5795B"/>
    <w:rsid w:val="00F60E62"/>
    <w:rsid w:val="00F8199D"/>
    <w:rsid w:val="00F91766"/>
    <w:rsid w:val="00F97047"/>
    <w:rsid w:val="00FB17A9"/>
    <w:rsid w:val="00FB2232"/>
    <w:rsid w:val="00FB2FB1"/>
    <w:rsid w:val="00FC4C02"/>
    <w:rsid w:val="00FC68CD"/>
    <w:rsid w:val="00FD09DF"/>
    <w:rsid w:val="00FD0FA7"/>
    <w:rsid w:val="00FD141F"/>
    <w:rsid w:val="00FD5BA8"/>
    <w:rsid w:val="00FE7708"/>
    <w:rsid w:val="00FE7F45"/>
    <w:rsid w:val="00FF3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5706"/>
  <w15:docId w15:val="{8F985187-B4B4-244B-8591-A1C1A0C3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8F"/>
  </w:style>
  <w:style w:type="paragraph" w:styleId="Ttulo1">
    <w:name w:val="heading 1"/>
    <w:basedOn w:val="Normal"/>
    <w:next w:val="Normal"/>
    <w:link w:val="Ttulo1Car"/>
    <w:uiPriority w:val="9"/>
    <w:qFormat/>
    <w:rsid w:val="00594C2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94C2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94C2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94C2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94C2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94C2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94C2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94C2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94C2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SubPárrafo de lista,Bulleted List,Lista media 2 - Énfasis 41,Cita Pie de Página,titulo"/>
    <w:basedOn w:val="Normal"/>
    <w:link w:val="PrrafodelistaCar"/>
    <w:uiPriority w:val="34"/>
    <w:qFormat/>
    <w:rsid w:val="00237DFC"/>
    <w:pPr>
      <w:ind w:left="720"/>
      <w:contextualSpacing/>
    </w:pPr>
  </w:style>
  <w:style w:type="table" w:styleId="Tablaconcuadrcula">
    <w:name w:val="Table Grid"/>
    <w:basedOn w:val="Tablanormal"/>
    <w:uiPriority w:val="39"/>
    <w:rsid w:val="006E0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SubPárrafo de lista Car,Bulleted List Car,Lista media 2 - Énfasis 41 Car,Cita Pie de Página Car,titulo Car"/>
    <w:link w:val="Prrafodelista"/>
    <w:uiPriority w:val="34"/>
    <w:locked/>
    <w:rsid w:val="001E00E4"/>
  </w:style>
  <w:style w:type="paragraph" w:customStyle="1" w:styleId="m5904380970076423416msolistparagraph">
    <w:name w:val="m_5904380970076423416msolistparagraph"/>
    <w:basedOn w:val="Normal"/>
    <w:rsid w:val="00955C0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D87CE7"/>
    <w:rPr>
      <w:color w:val="0000FF"/>
      <w:u w:val="single"/>
    </w:rPr>
  </w:style>
  <w:style w:type="paragraph" w:styleId="Textoindependiente">
    <w:name w:val="Body Text"/>
    <w:basedOn w:val="Normal"/>
    <w:link w:val="TextoindependienteCar"/>
    <w:uiPriority w:val="99"/>
    <w:unhideWhenUsed/>
    <w:rsid w:val="00D87CE7"/>
    <w:pPr>
      <w:spacing w:after="0" w:line="240" w:lineRule="auto"/>
      <w:jc w:val="center"/>
    </w:pPr>
    <w:rPr>
      <w:rFonts w:ascii="Times New Roman" w:hAnsi="Times New Roman" w:cs="Times New Roman"/>
      <w:b/>
      <w:bCs/>
      <w:sz w:val="28"/>
      <w:szCs w:val="28"/>
      <w:lang w:eastAsia="es-PE"/>
    </w:rPr>
  </w:style>
  <w:style w:type="character" w:customStyle="1" w:styleId="TextoindependienteCar">
    <w:name w:val="Texto independiente Car"/>
    <w:basedOn w:val="Fuentedeprrafopredeter"/>
    <w:link w:val="Textoindependiente"/>
    <w:uiPriority w:val="99"/>
    <w:rsid w:val="00D87CE7"/>
    <w:rPr>
      <w:rFonts w:ascii="Times New Roman" w:hAnsi="Times New Roman" w:cs="Times New Roman"/>
      <w:b/>
      <w:bCs/>
      <w:sz w:val="28"/>
      <w:szCs w:val="28"/>
      <w:lang w:eastAsia="es-PE"/>
    </w:rPr>
  </w:style>
  <w:style w:type="paragraph" w:customStyle="1" w:styleId="m-3087826557990817643msolistparagraph">
    <w:name w:val="m_-3087826557990817643msolistparagraph"/>
    <w:basedOn w:val="Normal"/>
    <w:rsid w:val="00BB64A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594C2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94C2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94C2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94C2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94C2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94C2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94C2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94C2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94C2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B2056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8926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6C3"/>
    <w:rPr>
      <w:rFonts w:ascii="Tahoma" w:hAnsi="Tahoma" w:cs="Tahoma"/>
      <w:sz w:val="16"/>
      <w:szCs w:val="16"/>
    </w:rPr>
  </w:style>
  <w:style w:type="table" w:customStyle="1" w:styleId="Tablaconcuadrculaclara1">
    <w:name w:val="Tabla con cuadrícula clara1"/>
    <w:basedOn w:val="Tablanormal"/>
    <w:uiPriority w:val="40"/>
    <w:rsid w:val="00C44F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comentario">
    <w:name w:val="annotation text"/>
    <w:basedOn w:val="Normal"/>
    <w:link w:val="TextocomentarioCar"/>
    <w:uiPriority w:val="99"/>
    <w:semiHidden/>
    <w:unhideWhenUsed/>
    <w:rsid w:val="00063E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ECF"/>
    <w:rPr>
      <w:sz w:val="20"/>
      <w:szCs w:val="20"/>
    </w:rPr>
  </w:style>
  <w:style w:type="character" w:styleId="Refdecomentario">
    <w:name w:val="annotation reference"/>
    <w:basedOn w:val="Fuentedeprrafopredeter"/>
    <w:uiPriority w:val="99"/>
    <w:semiHidden/>
    <w:unhideWhenUsed/>
    <w:rsid w:val="00D54F43"/>
    <w:rPr>
      <w:sz w:val="16"/>
      <w:szCs w:val="16"/>
    </w:rPr>
  </w:style>
  <w:style w:type="paragraph" w:styleId="Asuntodelcomentario">
    <w:name w:val="annotation subject"/>
    <w:basedOn w:val="Textocomentario"/>
    <w:next w:val="Textocomentario"/>
    <w:link w:val="AsuntodelcomentarioCar"/>
    <w:uiPriority w:val="99"/>
    <w:semiHidden/>
    <w:unhideWhenUsed/>
    <w:rsid w:val="00D54F43"/>
    <w:rPr>
      <w:b/>
      <w:bCs/>
    </w:rPr>
  </w:style>
  <w:style w:type="character" w:customStyle="1" w:styleId="AsuntodelcomentarioCar">
    <w:name w:val="Asunto del comentario Car"/>
    <w:basedOn w:val="TextocomentarioCar"/>
    <w:link w:val="Asuntodelcomentario"/>
    <w:uiPriority w:val="99"/>
    <w:semiHidden/>
    <w:rsid w:val="00D54F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485">
      <w:bodyDiv w:val="1"/>
      <w:marLeft w:val="0"/>
      <w:marRight w:val="0"/>
      <w:marTop w:val="0"/>
      <w:marBottom w:val="0"/>
      <w:divBdr>
        <w:top w:val="none" w:sz="0" w:space="0" w:color="auto"/>
        <w:left w:val="none" w:sz="0" w:space="0" w:color="auto"/>
        <w:bottom w:val="none" w:sz="0" w:space="0" w:color="auto"/>
        <w:right w:val="none" w:sz="0" w:space="0" w:color="auto"/>
      </w:divBdr>
      <w:divsChild>
        <w:div w:id="1825198252">
          <w:marLeft w:val="360"/>
          <w:marRight w:val="0"/>
          <w:marTop w:val="200"/>
          <w:marBottom w:val="0"/>
          <w:divBdr>
            <w:top w:val="none" w:sz="0" w:space="0" w:color="auto"/>
            <w:left w:val="none" w:sz="0" w:space="0" w:color="auto"/>
            <w:bottom w:val="none" w:sz="0" w:space="0" w:color="auto"/>
            <w:right w:val="none" w:sz="0" w:space="0" w:color="auto"/>
          </w:divBdr>
        </w:div>
        <w:div w:id="153688733">
          <w:marLeft w:val="360"/>
          <w:marRight w:val="0"/>
          <w:marTop w:val="200"/>
          <w:marBottom w:val="0"/>
          <w:divBdr>
            <w:top w:val="none" w:sz="0" w:space="0" w:color="auto"/>
            <w:left w:val="none" w:sz="0" w:space="0" w:color="auto"/>
            <w:bottom w:val="none" w:sz="0" w:space="0" w:color="auto"/>
            <w:right w:val="none" w:sz="0" w:space="0" w:color="auto"/>
          </w:divBdr>
        </w:div>
        <w:div w:id="380978000">
          <w:marLeft w:val="360"/>
          <w:marRight w:val="0"/>
          <w:marTop w:val="200"/>
          <w:marBottom w:val="0"/>
          <w:divBdr>
            <w:top w:val="none" w:sz="0" w:space="0" w:color="auto"/>
            <w:left w:val="none" w:sz="0" w:space="0" w:color="auto"/>
            <w:bottom w:val="none" w:sz="0" w:space="0" w:color="auto"/>
            <w:right w:val="none" w:sz="0" w:space="0" w:color="auto"/>
          </w:divBdr>
        </w:div>
        <w:div w:id="1862354654">
          <w:marLeft w:val="360"/>
          <w:marRight w:val="0"/>
          <w:marTop w:val="200"/>
          <w:marBottom w:val="0"/>
          <w:divBdr>
            <w:top w:val="none" w:sz="0" w:space="0" w:color="auto"/>
            <w:left w:val="none" w:sz="0" w:space="0" w:color="auto"/>
            <w:bottom w:val="none" w:sz="0" w:space="0" w:color="auto"/>
            <w:right w:val="none" w:sz="0" w:space="0" w:color="auto"/>
          </w:divBdr>
        </w:div>
        <w:div w:id="1574316007">
          <w:marLeft w:val="360"/>
          <w:marRight w:val="0"/>
          <w:marTop w:val="200"/>
          <w:marBottom w:val="0"/>
          <w:divBdr>
            <w:top w:val="none" w:sz="0" w:space="0" w:color="auto"/>
            <w:left w:val="none" w:sz="0" w:space="0" w:color="auto"/>
            <w:bottom w:val="none" w:sz="0" w:space="0" w:color="auto"/>
            <w:right w:val="none" w:sz="0" w:space="0" w:color="auto"/>
          </w:divBdr>
        </w:div>
        <w:div w:id="1530292858">
          <w:marLeft w:val="360"/>
          <w:marRight w:val="0"/>
          <w:marTop w:val="200"/>
          <w:marBottom w:val="0"/>
          <w:divBdr>
            <w:top w:val="none" w:sz="0" w:space="0" w:color="auto"/>
            <w:left w:val="none" w:sz="0" w:space="0" w:color="auto"/>
            <w:bottom w:val="none" w:sz="0" w:space="0" w:color="auto"/>
            <w:right w:val="none" w:sz="0" w:space="0" w:color="auto"/>
          </w:divBdr>
        </w:div>
      </w:divsChild>
    </w:div>
    <w:div w:id="16856746">
      <w:bodyDiv w:val="1"/>
      <w:marLeft w:val="0"/>
      <w:marRight w:val="0"/>
      <w:marTop w:val="0"/>
      <w:marBottom w:val="0"/>
      <w:divBdr>
        <w:top w:val="none" w:sz="0" w:space="0" w:color="auto"/>
        <w:left w:val="none" w:sz="0" w:space="0" w:color="auto"/>
        <w:bottom w:val="none" w:sz="0" w:space="0" w:color="auto"/>
        <w:right w:val="none" w:sz="0" w:space="0" w:color="auto"/>
      </w:divBdr>
    </w:div>
    <w:div w:id="52042315">
      <w:bodyDiv w:val="1"/>
      <w:marLeft w:val="0"/>
      <w:marRight w:val="0"/>
      <w:marTop w:val="0"/>
      <w:marBottom w:val="0"/>
      <w:divBdr>
        <w:top w:val="none" w:sz="0" w:space="0" w:color="auto"/>
        <w:left w:val="none" w:sz="0" w:space="0" w:color="auto"/>
        <w:bottom w:val="none" w:sz="0" w:space="0" w:color="auto"/>
        <w:right w:val="none" w:sz="0" w:space="0" w:color="auto"/>
      </w:divBdr>
      <w:divsChild>
        <w:div w:id="666327847">
          <w:marLeft w:val="144"/>
          <w:marRight w:val="0"/>
          <w:marTop w:val="240"/>
          <w:marBottom w:val="40"/>
          <w:divBdr>
            <w:top w:val="none" w:sz="0" w:space="0" w:color="auto"/>
            <w:left w:val="none" w:sz="0" w:space="0" w:color="auto"/>
            <w:bottom w:val="none" w:sz="0" w:space="0" w:color="auto"/>
            <w:right w:val="none" w:sz="0" w:space="0" w:color="auto"/>
          </w:divBdr>
        </w:div>
      </w:divsChild>
    </w:div>
    <w:div w:id="81492097">
      <w:bodyDiv w:val="1"/>
      <w:marLeft w:val="0"/>
      <w:marRight w:val="0"/>
      <w:marTop w:val="0"/>
      <w:marBottom w:val="0"/>
      <w:divBdr>
        <w:top w:val="none" w:sz="0" w:space="0" w:color="auto"/>
        <w:left w:val="none" w:sz="0" w:space="0" w:color="auto"/>
        <w:bottom w:val="none" w:sz="0" w:space="0" w:color="auto"/>
        <w:right w:val="none" w:sz="0" w:space="0" w:color="auto"/>
      </w:divBdr>
    </w:div>
    <w:div w:id="109592680">
      <w:bodyDiv w:val="1"/>
      <w:marLeft w:val="0"/>
      <w:marRight w:val="0"/>
      <w:marTop w:val="0"/>
      <w:marBottom w:val="0"/>
      <w:divBdr>
        <w:top w:val="none" w:sz="0" w:space="0" w:color="auto"/>
        <w:left w:val="none" w:sz="0" w:space="0" w:color="auto"/>
        <w:bottom w:val="none" w:sz="0" w:space="0" w:color="auto"/>
        <w:right w:val="none" w:sz="0" w:space="0" w:color="auto"/>
      </w:divBdr>
      <w:divsChild>
        <w:div w:id="2041347482">
          <w:marLeft w:val="144"/>
          <w:marRight w:val="0"/>
          <w:marTop w:val="240"/>
          <w:marBottom w:val="40"/>
          <w:divBdr>
            <w:top w:val="none" w:sz="0" w:space="0" w:color="auto"/>
            <w:left w:val="none" w:sz="0" w:space="0" w:color="auto"/>
            <w:bottom w:val="none" w:sz="0" w:space="0" w:color="auto"/>
            <w:right w:val="none" w:sz="0" w:space="0" w:color="auto"/>
          </w:divBdr>
        </w:div>
        <w:div w:id="212814496">
          <w:marLeft w:val="144"/>
          <w:marRight w:val="0"/>
          <w:marTop w:val="240"/>
          <w:marBottom w:val="40"/>
          <w:divBdr>
            <w:top w:val="none" w:sz="0" w:space="0" w:color="auto"/>
            <w:left w:val="none" w:sz="0" w:space="0" w:color="auto"/>
            <w:bottom w:val="none" w:sz="0" w:space="0" w:color="auto"/>
            <w:right w:val="none" w:sz="0" w:space="0" w:color="auto"/>
          </w:divBdr>
        </w:div>
      </w:divsChild>
    </w:div>
    <w:div w:id="133836164">
      <w:bodyDiv w:val="1"/>
      <w:marLeft w:val="0"/>
      <w:marRight w:val="0"/>
      <w:marTop w:val="0"/>
      <w:marBottom w:val="0"/>
      <w:divBdr>
        <w:top w:val="none" w:sz="0" w:space="0" w:color="auto"/>
        <w:left w:val="none" w:sz="0" w:space="0" w:color="auto"/>
        <w:bottom w:val="none" w:sz="0" w:space="0" w:color="auto"/>
        <w:right w:val="none" w:sz="0" w:space="0" w:color="auto"/>
      </w:divBdr>
    </w:div>
    <w:div w:id="139662076">
      <w:bodyDiv w:val="1"/>
      <w:marLeft w:val="0"/>
      <w:marRight w:val="0"/>
      <w:marTop w:val="0"/>
      <w:marBottom w:val="0"/>
      <w:divBdr>
        <w:top w:val="none" w:sz="0" w:space="0" w:color="auto"/>
        <w:left w:val="none" w:sz="0" w:space="0" w:color="auto"/>
        <w:bottom w:val="none" w:sz="0" w:space="0" w:color="auto"/>
        <w:right w:val="none" w:sz="0" w:space="0" w:color="auto"/>
      </w:divBdr>
    </w:div>
    <w:div w:id="148325602">
      <w:bodyDiv w:val="1"/>
      <w:marLeft w:val="0"/>
      <w:marRight w:val="0"/>
      <w:marTop w:val="0"/>
      <w:marBottom w:val="0"/>
      <w:divBdr>
        <w:top w:val="none" w:sz="0" w:space="0" w:color="auto"/>
        <w:left w:val="none" w:sz="0" w:space="0" w:color="auto"/>
        <w:bottom w:val="none" w:sz="0" w:space="0" w:color="auto"/>
        <w:right w:val="none" w:sz="0" w:space="0" w:color="auto"/>
      </w:divBdr>
      <w:divsChild>
        <w:div w:id="1114906907">
          <w:marLeft w:val="418"/>
          <w:marRight w:val="0"/>
          <w:marTop w:val="0"/>
          <w:marBottom w:val="0"/>
          <w:divBdr>
            <w:top w:val="none" w:sz="0" w:space="0" w:color="auto"/>
            <w:left w:val="none" w:sz="0" w:space="0" w:color="auto"/>
            <w:bottom w:val="none" w:sz="0" w:space="0" w:color="auto"/>
            <w:right w:val="none" w:sz="0" w:space="0" w:color="auto"/>
          </w:divBdr>
        </w:div>
        <w:div w:id="434449572">
          <w:marLeft w:val="418"/>
          <w:marRight w:val="0"/>
          <w:marTop w:val="0"/>
          <w:marBottom w:val="0"/>
          <w:divBdr>
            <w:top w:val="none" w:sz="0" w:space="0" w:color="auto"/>
            <w:left w:val="none" w:sz="0" w:space="0" w:color="auto"/>
            <w:bottom w:val="none" w:sz="0" w:space="0" w:color="auto"/>
            <w:right w:val="none" w:sz="0" w:space="0" w:color="auto"/>
          </w:divBdr>
        </w:div>
        <w:div w:id="907809550">
          <w:marLeft w:val="418"/>
          <w:marRight w:val="0"/>
          <w:marTop w:val="0"/>
          <w:marBottom w:val="0"/>
          <w:divBdr>
            <w:top w:val="none" w:sz="0" w:space="0" w:color="auto"/>
            <w:left w:val="none" w:sz="0" w:space="0" w:color="auto"/>
            <w:bottom w:val="none" w:sz="0" w:space="0" w:color="auto"/>
            <w:right w:val="none" w:sz="0" w:space="0" w:color="auto"/>
          </w:divBdr>
        </w:div>
        <w:div w:id="130640840">
          <w:marLeft w:val="418"/>
          <w:marRight w:val="0"/>
          <w:marTop w:val="0"/>
          <w:marBottom w:val="0"/>
          <w:divBdr>
            <w:top w:val="none" w:sz="0" w:space="0" w:color="auto"/>
            <w:left w:val="none" w:sz="0" w:space="0" w:color="auto"/>
            <w:bottom w:val="none" w:sz="0" w:space="0" w:color="auto"/>
            <w:right w:val="none" w:sz="0" w:space="0" w:color="auto"/>
          </w:divBdr>
        </w:div>
      </w:divsChild>
    </w:div>
    <w:div w:id="167059308">
      <w:bodyDiv w:val="1"/>
      <w:marLeft w:val="0"/>
      <w:marRight w:val="0"/>
      <w:marTop w:val="0"/>
      <w:marBottom w:val="0"/>
      <w:divBdr>
        <w:top w:val="none" w:sz="0" w:space="0" w:color="auto"/>
        <w:left w:val="none" w:sz="0" w:space="0" w:color="auto"/>
        <w:bottom w:val="none" w:sz="0" w:space="0" w:color="auto"/>
        <w:right w:val="none" w:sz="0" w:space="0" w:color="auto"/>
      </w:divBdr>
    </w:div>
    <w:div w:id="194512709">
      <w:bodyDiv w:val="1"/>
      <w:marLeft w:val="0"/>
      <w:marRight w:val="0"/>
      <w:marTop w:val="0"/>
      <w:marBottom w:val="0"/>
      <w:divBdr>
        <w:top w:val="none" w:sz="0" w:space="0" w:color="auto"/>
        <w:left w:val="none" w:sz="0" w:space="0" w:color="auto"/>
        <w:bottom w:val="none" w:sz="0" w:space="0" w:color="auto"/>
        <w:right w:val="none" w:sz="0" w:space="0" w:color="auto"/>
      </w:divBdr>
    </w:div>
    <w:div w:id="215045583">
      <w:bodyDiv w:val="1"/>
      <w:marLeft w:val="0"/>
      <w:marRight w:val="0"/>
      <w:marTop w:val="0"/>
      <w:marBottom w:val="0"/>
      <w:divBdr>
        <w:top w:val="none" w:sz="0" w:space="0" w:color="auto"/>
        <w:left w:val="none" w:sz="0" w:space="0" w:color="auto"/>
        <w:bottom w:val="none" w:sz="0" w:space="0" w:color="auto"/>
        <w:right w:val="none" w:sz="0" w:space="0" w:color="auto"/>
      </w:divBdr>
    </w:div>
    <w:div w:id="275988997">
      <w:bodyDiv w:val="1"/>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04661639">
              <w:marLeft w:val="0"/>
              <w:marRight w:val="0"/>
              <w:marTop w:val="0"/>
              <w:marBottom w:val="0"/>
              <w:divBdr>
                <w:top w:val="none" w:sz="0" w:space="0" w:color="auto"/>
                <w:left w:val="none" w:sz="0" w:space="0" w:color="auto"/>
                <w:bottom w:val="none" w:sz="0" w:space="0" w:color="auto"/>
                <w:right w:val="none" w:sz="0" w:space="0" w:color="auto"/>
              </w:divBdr>
            </w:div>
            <w:div w:id="1989480568">
              <w:marLeft w:val="0"/>
              <w:marRight w:val="0"/>
              <w:marTop w:val="0"/>
              <w:marBottom w:val="0"/>
              <w:divBdr>
                <w:top w:val="none" w:sz="0" w:space="0" w:color="auto"/>
                <w:left w:val="none" w:sz="0" w:space="0" w:color="auto"/>
                <w:bottom w:val="none" w:sz="0" w:space="0" w:color="auto"/>
                <w:right w:val="none" w:sz="0" w:space="0" w:color="auto"/>
              </w:divBdr>
            </w:div>
            <w:div w:id="1359043511">
              <w:marLeft w:val="0"/>
              <w:marRight w:val="0"/>
              <w:marTop w:val="0"/>
              <w:marBottom w:val="0"/>
              <w:divBdr>
                <w:top w:val="none" w:sz="0" w:space="0" w:color="auto"/>
                <w:left w:val="none" w:sz="0" w:space="0" w:color="auto"/>
                <w:bottom w:val="none" w:sz="0" w:space="0" w:color="auto"/>
                <w:right w:val="none" w:sz="0" w:space="0" w:color="auto"/>
              </w:divBdr>
            </w:div>
            <w:div w:id="595988085">
              <w:marLeft w:val="0"/>
              <w:marRight w:val="0"/>
              <w:marTop w:val="0"/>
              <w:marBottom w:val="0"/>
              <w:divBdr>
                <w:top w:val="none" w:sz="0" w:space="0" w:color="auto"/>
                <w:left w:val="none" w:sz="0" w:space="0" w:color="auto"/>
                <w:bottom w:val="none" w:sz="0" w:space="0" w:color="auto"/>
                <w:right w:val="none" w:sz="0" w:space="0" w:color="auto"/>
              </w:divBdr>
            </w:div>
            <w:div w:id="750082815">
              <w:marLeft w:val="0"/>
              <w:marRight w:val="0"/>
              <w:marTop w:val="0"/>
              <w:marBottom w:val="0"/>
              <w:divBdr>
                <w:top w:val="none" w:sz="0" w:space="0" w:color="auto"/>
                <w:left w:val="none" w:sz="0" w:space="0" w:color="auto"/>
                <w:bottom w:val="none" w:sz="0" w:space="0" w:color="auto"/>
                <w:right w:val="none" w:sz="0" w:space="0" w:color="auto"/>
              </w:divBdr>
            </w:div>
            <w:div w:id="83259299">
              <w:marLeft w:val="0"/>
              <w:marRight w:val="0"/>
              <w:marTop w:val="0"/>
              <w:marBottom w:val="0"/>
              <w:divBdr>
                <w:top w:val="none" w:sz="0" w:space="0" w:color="auto"/>
                <w:left w:val="none" w:sz="0" w:space="0" w:color="auto"/>
                <w:bottom w:val="none" w:sz="0" w:space="0" w:color="auto"/>
                <w:right w:val="none" w:sz="0" w:space="0" w:color="auto"/>
              </w:divBdr>
            </w:div>
            <w:div w:id="2041782864">
              <w:marLeft w:val="0"/>
              <w:marRight w:val="0"/>
              <w:marTop w:val="0"/>
              <w:marBottom w:val="0"/>
              <w:divBdr>
                <w:top w:val="none" w:sz="0" w:space="0" w:color="auto"/>
                <w:left w:val="none" w:sz="0" w:space="0" w:color="auto"/>
                <w:bottom w:val="none" w:sz="0" w:space="0" w:color="auto"/>
                <w:right w:val="none" w:sz="0" w:space="0" w:color="auto"/>
              </w:divBdr>
            </w:div>
          </w:divsChild>
        </w:div>
        <w:div w:id="58791518">
          <w:marLeft w:val="0"/>
          <w:marRight w:val="0"/>
          <w:marTop w:val="0"/>
          <w:marBottom w:val="0"/>
          <w:divBdr>
            <w:top w:val="none" w:sz="0" w:space="0" w:color="auto"/>
            <w:left w:val="none" w:sz="0" w:space="0" w:color="auto"/>
            <w:bottom w:val="none" w:sz="0" w:space="0" w:color="auto"/>
            <w:right w:val="none" w:sz="0" w:space="0" w:color="auto"/>
          </w:divBdr>
          <w:divsChild>
            <w:div w:id="939291840">
              <w:marLeft w:val="0"/>
              <w:marRight w:val="0"/>
              <w:marTop w:val="0"/>
              <w:marBottom w:val="0"/>
              <w:divBdr>
                <w:top w:val="none" w:sz="0" w:space="0" w:color="auto"/>
                <w:left w:val="none" w:sz="0" w:space="0" w:color="auto"/>
                <w:bottom w:val="none" w:sz="0" w:space="0" w:color="auto"/>
                <w:right w:val="none" w:sz="0" w:space="0" w:color="auto"/>
              </w:divBdr>
              <w:divsChild>
                <w:div w:id="2010208817">
                  <w:marLeft w:val="0"/>
                  <w:marRight w:val="0"/>
                  <w:marTop w:val="0"/>
                  <w:marBottom w:val="0"/>
                  <w:divBdr>
                    <w:top w:val="none" w:sz="0" w:space="0" w:color="auto"/>
                    <w:left w:val="none" w:sz="0" w:space="0" w:color="auto"/>
                    <w:bottom w:val="none" w:sz="0" w:space="0" w:color="auto"/>
                    <w:right w:val="none" w:sz="0" w:space="0" w:color="auto"/>
                  </w:divBdr>
                  <w:divsChild>
                    <w:div w:id="566499142">
                      <w:marLeft w:val="0"/>
                      <w:marRight w:val="0"/>
                      <w:marTop w:val="0"/>
                      <w:marBottom w:val="0"/>
                      <w:divBdr>
                        <w:top w:val="none" w:sz="0" w:space="0" w:color="auto"/>
                        <w:left w:val="none" w:sz="0" w:space="0" w:color="auto"/>
                        <w:bottom w:val="none" w:sz="0" w:space="0" w:color="auto"/>
                        <w:right w:val="none" w:sz="0" w:space="0" w:color="auto"/>
                      </w:divBdr>
                      <w:divsChild>
                        <w:div w:id="1277906944">
                          <w:marLeft w:val="0"/>
                          <w:marRight w:val="0"/>
                          <w:marTop w:val="0"/>
                          <w:marBottom w:val="0"/>
                          <w:divBdr>
                            <w:top w:val="none" w:sz="0" w:space="0" w:color="auto"/>
                            <w:left w:val="none" w:sz="0" w:space="0" w:color="auto"/>
                            <w:bottom w:val="none" w:sz="0" w:space="0" w:color="auto"/>
                            <w:right w:val="none" w:sz="0" w:space="0" w:color="auto"/>
                          </w:divBdr>
                          <w:divsChild>
                            <w:div w:id="1995255820">
                              <w:marLeft w:val="0"/>
                              <w:marRight w:val="0"/>
                              <w:marTop w:val="0"/>
                              <w:marBottom w:val="0"/>
                              <w:divBdr>
                                <w:top w:val="none" w:sz="0" w:space="0" w:color="auto"/>
                                <w:left w:val="none" w:sz="0" w:space="0" w:color="auto"/>
                                <w:bottom w:val="none" w:sz="0" w:space="0" w:color="auto"/>
                                <w:right w:val="none" w:sz="0" w:space="0" w:color="auto"/>
                              </w:divBdr>
                              <w:divsChild>
                                <w:div w:id="370686484">
                                  <w:marLeft w:val="0"/>
                                  <w:marRight w:val="0"/>
                                  <w:marTop w:val="0"/>
                                  <w:marBottom w:val="0"/>
                                  <w:divBdr>
                                    <w:top w:val="none" w:sz="0" w:space="0" w:color="auto"/>
                                    <w:left w:val="none" w:sz="0" w:space="0" w:color="auto"/>
                                    <w:bottom w:val="none" w:sz="0" w:space="0" w:color="auto"/>
                                    <w:right w:val="none" w:sz="0" w:space="0" w:color="auto"/>
                                  </w:divBdr>
                                </w:div>
                                <w:div w:id="7006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561840">
      <w:bodyDiv w:val="1"/>
      <w:marLeft w:val="0"/>
      <w:marRight w:val="0"/>
      <w:marTop w:val="0"/>
      <w:marBottom w:val="0"/>
      <w:divBdr>
        <w:top w:val="none" w:sz="0" w:space="0" w:color="auto"/>
        <w:left w:val="none" w:sz="0" w:space="0" w:color="auto"/>
        <w:bottom w:val="none" w:sz="0" w:space="0" w:color="auto"/>
        <w:right w:val="none" w:sz="0" w:space="0" w:color="auto"/>
      </w:divBdr>
    </w:div>
    <w:div w:id="311297100">
      <w:bodyDiv w:val="1"/>
      <w:marLeft w:val="0"/>
      <w:marRight w:val="0"/>
      <w:marTop w:val="0"/>
      <w:marBottom w:val="0"/>
      <w:divBdr>
        <w:top w:val="none" w:sz="0" w:space="0" w:color="auto"/>
        <w:left w:val="none" w:sz="0" w:space="0" w:color="auto"/>
        <w:bottom w:val="none" w:sz="0" w:space="0" w:color="auto"/>
        <w:right w:val="none" w:sz="0" w:space="0" w:color="auto"/>
      </w:divBdr>
    </w:div>
    <w:div w:id="345909844">
      <w:bodyDiv w:val="1"/>
      <w:marLeft w:val="0"/>
      <w:marRight w:val="0"/>
      <w:marTop w:val="0"/>
      <w:marBottom w:val="0"/>
      <w:divBdr>
        <w:top w:val="none" w:sz="0" w:space="0" w:color="auto"/>
        <w:left w:val="none" w:sz="0" w:space="0" w:color="auto"/>
        <w:bottom w:val="none" w:sz="0" w:space="0" w:color="auto"/>
        <w:right w:val="none" w:sz="0" w:space="0" w:color="auto"/>
      </w:divBdr>
      <w:divsChild>
        <w:div w:id="1621953659">
          <w:marLeft w:val="418"/>
          <w:marRight w:val="0"/>
          <w:marTop w:val="200"/>
          <w:marBottom w:val="0"/>
          <w:divBdr>
            <w:top w:val="none" w:sz="0" w:space="0" w:color="auto"/>
            <w:left w:val="none" w:sz="0" w:space="0" w:color="auto"/>
            <w:bottom w:val="none" w:sz="0" w:space="0" w:color="auto"/>
            <w:right w:val="none" w:sz="0" w:space="0" w:color="auto"/>
          </w:divBdr>
        </w:div>
        <w:div w:id="1241524664">
          <w:marLeft w:val="418"/>
          <w:marRight w:val="0"/>
          <w:marTop w:val="200"/>
          <w:marBottom w:val="0"/>
          <w:divBdr>
            <w:top w:val="none" w:sz="0" w:space="0" w:color="auto"/>
            <w:left w:val="none" w:sz="0" w:space="0" w:color="auto"/>
            <w:bottom w:val="none" w:sz="0" w:space="0" w:color="auto"/>
            <w:right w:val="none" w:sz="0" w:space="0" w:color="auto"/>
          </w:divBdr>
        </w:div>
      </w:divsChild>
    </w:div>
    <w:div w:id="356852058">
      <w:bodyDiv w:val="1"/>
      <w:marLeft w:val="0"/>
      <w:marRight w:val="0"/>
      <w:marTop w:val="0"/>
      <w:marBottom w:val="0"/>
      <w:divBdr>
        <w:top w:val="none" w:sz="0" w:space="0" w:color="auto"/>
        <w:left w:val="none" w:sz="0" w:space="0" w:color="auto"/>
        <w:bottom w:val="none" w:sz="0" w:space="0" w:color="auto"/>
        <w:right w:val="none" w:sz="0" w:space="0" w:color="auto"/>
      </w:divBdr>
    </w:div>
    <w:div w:id="364865447">
      <w:bodyDiv w:val="1"/>
      <w:marLeft w:val="0"/>
      <w:marRight w:val="0"/>
      <w:marTop w:val="0"/>
      <w:marBottom w:val="0"/>
      <w:divBdr>
        <w:top w:val="none" w:sz="0" w:space="0" w:color="auto"/>
        <w:left w:val="none" w:sz="0" w:space="0" w:color="auto"/>
        <w:bottom w:val="none" w:sz="0" w:space="0" w:color="auto"/>
        <w:right w:val="none" w:sz="0" w:space="0" w:color="auto"/>
      </w:divBdr>
      <w:divsChild>
        <w:div w:id="1336692268">
          <w:marLeft w:val="144"/>
          <w:marRight w:val="0"/>
          <w:marTop w:val="240"/>
          <w:marBottom w:val="40"/>
          <w:divBdr>
            <w:top w:val="none" w:sz="0" w:space="0" w:color="auto"/>
            <w:left w:val="none" w:sz="0" w:space="0" w:color="auto"/>
            <w:bottom w:val="none" w:sz="0" w:space="0" w:color="auto"/>
            <w:right w:val="none" w:sz="0" w:space="0" w:color="auto"/>
          </w:divBdr>
        </w:div>
        <w:div w:id="289633092">
          <w:marLeft w:val="144"/>
          <w:marRight w:val="0"/>
          <w:marTop w:val="240"/>
          <w:marBottom w:val="40"/>
          <w:divBdr>
            <w:top w:val="none" w:sz="0" w:space="0" w:color="auto"/>
            <w:left w:val="none" w:sz="0" w:space="0" w:color="auto"/>
            <w:bottom w:val="none" w:sz="0" w:space="0" w:color="auto"/>
            <w:right w:val="none" w:sz="0" w:space="0" w:color="auto"/>
          </w:divBdr>
        </w:div>
        <w:div w:id="1544948238">
          <w:marLeft w:val="144"/>
          <w:marRight w:val="0"/>
          <w:marTop w:val="240"/>
          <w:marBottom w:val="40"/>
          <w:divBdr>
            <w:top w:val="none" w:sz="0" w:space="0" w:color="auto"/>
            <w:left w:val="none" w:sz="0" w:space="0" w:color="auto"/>
            <w:bottom w:val="none" w:sz="0" w:space="0" w:color="auto"/>
            <w:right w:val="none" w:sz="0" w:space="0" w:color="auto"/>
          </w:divBdr>
        </w:div>
        <w:div w:id="348913988">
          <w:marLeft w:val="144"/>
          <w:marRight w:val="0"/>
          <w:marTop w:val="240"/>
          <w:marBottom w:val="40"/>
          <w:divBdr>
            <w:top w:val="none" w:sz="0" w:space="0" w:color="auto"/>
            <w:left w:val="none" w:sz="0" w:space="0" w:color="auto"/>
            <w:bottom w:val="none" w:sz="0" w:space="0" w:color="auto"/>
            <w:right w:val="none" w:sz="0" w:space="0" w:color="auto"/>
          </w:divBdr>
        </w:div>
        <w:div w:id="1012103861">
          <w:marLeft w:val="144"/>
          <w:marRight w:val="0"/>
          <w:marTop w:val="240"/>
          <w:marBottom w:val="40"/>
          <w:divBdr>
            <w:top w:val="none" w:sz="0" w:space="0" w:color="auto"/>
            <w:left w:val="none" w:sz="0" w:space="0" w:color="auto"/>
            <w:bottom w:val="none" w:sz="0" w:space="0" w:color="auto"/>
            <w:right w:val="none" w:sz="0" w:space="0" w:color="auto"/>
          </w:divBdr>
        </w:div>
        <w:div w:id="458496246">
          <w:marLeft w:val="144"/>
          <w:marRight w:val="0"/>
          <w:marTop w:val="240"/>
          <w:marBottom w:val="40"/>
          <w:divBdr>
            <w:top w:val="none" w:sz="0" w:space="0" w:color="auto"/>
            <w:left w:val="none" w:sz="0" w:space="0" w:color="auto"/>
            <w:bottom w:val="none" w:sz="0" w:space="0" w:color="auto"/>
            <w:right w:val="none" w:sz="0" w:space="0" w:color="auto"/>
          </w:divBdr>
        </w:div>
        <w:div w:id="528757017">
          <w:marLeft w:val="144"/>
          <w:marRight w:val="0"/>
          <w:marTop w:val="240"/>
          <w:marBottom w:val="40"/>
          <w:divBdr>
            <w:top w:val="none" w:sz="0" w:space="0" w:color="auto"/>
            <w:left w:val="none" w:sz="0" w:space="0" w:color="auto"/>
            <w:bottom w:val="none" w:sz="0" w:space="0" w:color="auto"/>
            <w:right w:val="none" w:sz="0" w:space="0" w:color="auto"/>
          </w:divBdr>
        </w:div>
      </w:divsChild>
    </w:div>
    <w:div w:id="372467228">
      <w:bodyDiv w:val="1"/>
      <w:marLeft w:val="0"/>
      <w:marRight w:val="0"/>
      <w:marTop w:val="0"/>
      <w:marBottom w:val="0"/>
      <w:divBdr>
        <w:top w:val="none" w:sz="0" w:space="0" w:color="auto"/>
        <w:left w:val="none" w:sz="0" w:space="0" w:color="auto"/>
        <w:bottom w:val="none" w:sz="0" w:space="0" w:color="auto"/>
        <w:right w:val="none" w:sz="0" w:space="0" w:color="auto"/>
      </w:divBdr>
    </w:div>
    <w:div w:id="378671494">
      <w:bodyDiv w:val="1"/>
      <w:marLeft w:val="0"/>
      <w:marRight w:val="0"/>
      <w:marTop w:val="0"/>
      <w:marBottom w:val="0"/>
      <w:divBdr>
        <w:top w:val="none" w:sz="0" w:space="0" w:color="auto"/>
        <w:left w:val="none" w:sz="0" w:space="0" w:color="auto"/>
        <w:bottom w:val="none" w:sz="0" w:space="0" w:color="auto"/>
        <w:right w:val="none" w:sz="0" w:space="0" w:color="auto"/>
      </w:divBdr>
    </w:div>
    <w:div w:id="401680707">
      <w:bodyDiv w:val="1"/>
      <w:marLeft w:val="0"/>
      <w:marRight w:val="0"/>
      <w:marTop w:val="0"/>
      <w:marBottom w:val="0"/>
      <w:divBdr>
        <w:top w:val="none" w:sz="0" w:space="0" w:color="auto"/>
        <w:left w:val="none" w:sz="0" w:space="0" w:color="auto"/>
        <w:bottom w:val="none" w:sz="0" w:space="0" w:color="auto"/>
        <w:right w:val="none" w:sz="0" w:space="0" w:color="auto"/>
      </w:divBdr>
    </w:div>
    <w:div w:id="403576366">
      <w:bodyDiv w:val="1"/>
      <w:marLeft w:val="0"/>
      <w:marRight w:val="0"/>
      <w:marTop w:val="0"/>
      <w:marBottom w:val="0"/>
      <w:divBdr>
        <w:top w:val="none" w:sz="0" w:space="0" w:color="auto"/>
        <w:left w:val="none" w:sz="0" w:space="0" w:color="auto"/>
        <w:bottom w:val="none" w:sz="0" w:space="0" w:color="auto"/>
        <w:right w:val="none" w:sz="0" w:space="0" w:color="auto"/>
      </w:divBdr>
      <w:divsChild>
        <w:div w:id="1955476255">
          <w:marLeft w:val="360"/>
          <w:marRight w:val="0"/>
          <w:marTop w:val="200"/>
          <w:marBottom w:val="0"/>
          <w:divBdr>
            <w:top w:val="none" w:sz="0" w:space="0" w:color="auto"/>
            <w:left w:val="none" w:sz="0" w:space="0" w:color="auto"/>
            <w:bottom w:val="none" w:sz="0" w:space="0" w:color="auto"/>
            <w:right w:val="none" w:sz="0" w:space="0" w:color="auto"/>
          </w:divBdr>
        </w:div>
        <w:div w:id="976496058">
          <w:marLeft w:val="1080"/>
          <w:marRight w:val="0"/>
          <w:marTop w:val="100"/>
          <w:marBottom w:val="0"/>
          <w:divBdr>
            <w:top w:val="none" w:sz="0" w:space="0" w:color="auto"/>
            <w:left w:val="none" w:sz="0" w:space="0" w:color="auto"/>
            <w:bottom w:val="none" w:sz="0" w:space="0" w:color="auto"/>
            <w:right w:val="none" w:sz="0" w:space="0" w:color="auto"/>
          </w:divBdr>
        </w:div>
        <w:div w:id="1479419549">
          <w:marLeft w:val="1080"/>
          <w:marRight w:val="0"/>
          <w:marTop w:val="100"/>
          <w:marBottom w:val="0"/>
          <w:divBdr>
            <w:top w:val="none" w:sz="0" w:space="0" w:color="auto"/>
            <w:left w:val="none" w:sz="0" w:space="0" w:color="auto"/>
            <w:bottom w:val="none" w:sz="0" w:space="0" w:color="auto"/>
            <w:right w:val="none" w:sz="0" w:space="0" w:color="auto"/>
          </w:divBdr>
        </w:div>
        <w:div w:id="1902062394">
          <w:marLeft w:val="360"/>
          <w:marRight w:val="0"/>
          <w:marTop w:val="200"/>
          <w:marBottom w:val="0"/>
          <w:divBdr>
            <w:top w:val="none" w:sz="0" w:space="0" w:color="auto"/>
            <w:left w:val="none" w:sz="0" w:space="0" w:color="auto"/>
            <w:bottom w:val="none" w:sz="0" w:space="0" w:color="auto"/>
            <w:right w:val="none" w:sz="0" w:space="0" w:color="auto"/>
          </w:divBdr>
        </w:div>
        <w:div w:id="1527602744">
          <w:marLeft w:val="1080"/>
          <w:marRight w:val="0"/>
          <w:marTop w:val="100"/>
          <w:marBottom w:val="0"/>
          <w:divBdr>
            <w:top w:val="none" w:sz="0" w:space="0" w:color="auto"/>
            <w:left w:val="none" w:sz="0" w:space="0" w:color="auto"/>
            <w:bottom w:val="none" w:sz="0" w:space="0" w:color="auto"/>
            <w:right w:val="none" w:sz="0" w:space="0" w:color="auto"/>
          </w:divBdr>
        </w:div>
        <w:div w:id="571502702">
          <w:marLeft w:val="1080"/>
          <w:marRight w:val="0"/>
          <w:marTop w:val="100"/>
          <w:marBottom w:val="0"/>
          <w:divBdr>
            <w:top w:val="none" w:sz="0" w:space="0" w:color="auto"/>
            <w:left w:val="none" w:sz="0" w:space="0" w:color="auto"/>
            <w:bottom w:val="none" w:sz="0" w:space="0" w:color="auto"/>
            <w:right w:val="none" w:sz="0" w:space="0" w:color="auto"/>
          </w:divBdr>
        </w:div>
        <w:div w:id="1298530998">
          <w:marLeft w:val="360"/>
          <w:marRight w:val="0"/>
          <w:marTop w:val="200"/>
          <w:marBottom w:val="0"/>
          <w:divBdr>
            <w:top w:val="none" w:sz="0" w:space="0" w:color="auto"/>
            <w:left w:val="none" w:sz="0" w:space="0" w:color="auto"/>
            <w:bottom w:val="none" w:sz="0" w:space="0" w:color="auto"/>
            <w:right w:val="none" w:sz="0" w:space="0" w:color="auto"/>
          </w:divBdr>
        </w:div>
      </w:divsChild>
    </w:div>
    <w:div w:id="450365511">
      <w:bodyDiv w:val="1"/>
      <w:marLeft w:val="0"/>
      <w:marRight w:val="0"/>
      <w:marTop w:val="0"/>
      <w:marBottom w:val="0"/>
      <w:divBdr>
        <w:top w:val="none" w:sz="0" w:space="0" w:color="auto"/>
        <w:left w:val="none" w:sz="0" w:space="0" w:color="auto"/>
        <w:bottom w:val="none" w:sz="0" w:space="0" w:color="auto"/>
        <w:right w:val="none" w:sz="0" w:space="0" w:color="auto"/>
      </w:divBdr>
    </w:div>
    <w:div w:id="465780391">
      <w:bodyDiv w:val="1"/>
      <w:marLeft w:val="0"/>
      <w:marRight w:val="0"/>
      <w:marTop w:val="0"/>
      <w:marBottom w:val="0"/>
      <w:divBdr>
        <w:top w:val="none" w:sz="0" w:space="0" w:color="auto"/>
        <w:left w:val="none" w:sz="0" w:space="0" w:color="auto"/>
        <w:bottom w:val="none" w:sz="0" w:space="0" w:color="auto"/>
        <w:right w:val="none" w:sz="0" w:space="0" w:color="auto"/>
      </w:divBdr>
    </w:div>
    <w:div w:id="499466323">
      <w:bodyDiv w:val="1"/>
      <w:marLeft w:val="0"/>
      <w:marRight w:val="0"/>
      <w:marTop w:val="0"/>
      <w:marBottom w:val="0"/>
      <w:divBdr>
        <w:top w:val="none" w:sz="0" w:space="0" w:color="auto"/>
        <w:left w:val="none" w:sz="0" w:space="0" w:color="auto"/>
        <w:bottom w:val="none" w:sz="0" w:space="0" w:color="auto"/>
        <w:right w:val="none" w:sz="0" w:space="0" w:color="auto"/>
      </w:divBdr>
    </w:div>
    <w:div w:id="513224831">
      <w:bodyDiv w:val="1"/>
      <w:marLeft w:val="0"/>
      <w:marRight w:val="0"/>
      <w:marTop w:val="0"/>
      <w:marBottom w:val="0"/>
      <w:divBdr>
        <w:top w:val="none" w:sz="0" w:space="0" w:color="auto"/>
        <w:left w:val="none" w:sz="0" w:space="0" w:color="auto"/>
        <w:bottom w:val="none" w:sz="0" w:space="0" w:color="auto"/>
        <w:right w:val="none" w:sz="0" w:space="0" w:color="auto"/>
      </w:divBdr>
    </w:div>
    <w:div w:id="559630696">
      <w:bodyDiv w:val="1"/>
      <w:marLeft w:val="0"/>
      <w:marRight w:val="0"/>
      <w:marTop w:val="0"/>
      <w:marBottom w:val="0"/>
      <w:divBdr>
        <w:top w:val="none" w:sz="0" w:space="0" w:color="auto"/>
        <w:left w:val="none" w:sz="0" w:space="0" w:color="auto"/>
        <w:bottom w:val="none" w:sz="0" w:space="0" w:color="auto"/>
        <w:right w:val="none" w:sz="0" w:space="0" w:color="auto"/>
      </w:divBdr>
    </w:div>
    <w:div w:id="578099523">
      <w:bodyDiv w:val="1"/>
      <w:marLeft w:val="0"/>
      <w:marRight w:val="0"/>
      <w:marTop w:val="0"/>
      <w:marBottom w:val="0"/>
      <w:divBdr>
        <w:top w:val="none" w:sz="0" w:space="0" w:color="auto"/>
        <w:left w:val="none" w:sz="0" w:space="0" w:color="auto"/>
        <w:bottom w:val="none" w:sz="0" w:space="0" w:color="auto"/>
        <w:right w:val="none" w:sz="0" w:space="0" w:color="auto"/>
      </w:divBdr>
    </w:div>
    <w:div w:id="621229001">
      <w:bodyDiv w:val="1"/>
      <w:marLeft w:val="0"/>
      <w:marRight w:val="0"/>
      <w:marTop w:val="0"/>
      <w:marBottom w:val="0"/>
      <w:divBdr>
        <w:top w:val="none" w:sz="0" w:space="0" w:color="auto"/>
        <w:left w:val="none" w:sz="0" w:space="0" w:color="auto"/>
        <w:bottom w:val="none" w:sz="0" w:space="0" w:color="auto"/>
        <w:right w:val="none" w:sz="0" w:space="0" w:color="auto"/>
      </w:divBdr>
    </w:div>
    <w:div w:id="626155949">
      <w:bodyDiv w:val="1"/>
      <w:marLeft w:val="0"/>
      <w:marRight w:val="0"/>
      <w:marTop w:val="0"/>
      <w:marBottom w:val="0"/>
      <w:divBdr>
        <w:top w:val="none" w:sz="0" w:space="0" w:color="auto"/>
        <w:left w:val="none" w:sz="0" w:space="0" w:color="auto"/>
        <w:bottom w:val="none" w:sz="0" w:space="0" w:color="auto"/>
        <w:right w:val="none" w:sz="0" w:space="0" w:color="auto"/>
      </w:divBdr>
    </w:div>
    <w:div w:id="650645712">
      <w:bodyDiv w:val="1"/>
      <w:marLeft w:val="0"/>
      <w:marRight w:val="0"/>
      <w:marTop w:val="0"/>
      <w:marBottom w:val="0"/>
      <w:divBdr>
        <w:top w:val="none" w:sz="0" w:space="0" w:color="auto"/>
        <w:left w:val="none" w:sz="0" w:space="0" w:color="auto"/>
        <w:bottom w:val="none" w:sz="0" w:space="0" w:color="auto"/>
        <w:right w:val="none" w:sz="0" w:space="0" w:color="auto"/>
      </w:divBdr>
    </w:div>
    <w:div w:id="671956349">
      <w:bodyDiv w:val="1"/>
      <w:marLeft w:val="0"/>
      <w:marRight w:val="0"/>
      <w:marTop w:val="0"/>
      <w:marBottom w:val="0"/>
      <w:divBdr>
        <w:top w:val="none" w:sz="0" w:space="0" w:color="auto"/>
        <w:left w:val="none" w:sz="0" w:space="0" w:color="auto"/>
        <w:bottom w:val="none" w:sz="0" w:space="0" w:color="auto"/>
        <w:right w:val="none" w:sz="0" w:space="0" w:color="auto"/>
      </w:divBdr>
    </w:div>
    <w:div w:id="676468568">
      <w:bodyDiv w:val="1"/>
      <w:marLeft w:val="0"/>
      <w:marRight w:val="0"/>
      <w:marTop w:val="0"/>
      <w:marBottom w:val="0"/>
      <w:divBdr>
        <w:top w:val="none" w:sz="0" w:space="0" w:color="auto"/>
        <w:left w:val="none" w:sz="0" w:space="0" w:color="auto"/>
        <w:bottom w:val="none" w:sz="0" w:space="0" w:color="auto"/>
        <w:right w:val="none" w:sz="0" w:space="0" w:color="auto"/>
      </w:divBdr>
    </w:div>
    <w:div w:id="730150597">
      <w:bodyDiv w:val="1"/>
      <w:marLeft w:val="0"/>
      <w:marRight w:val="0"/>
      <w:marTop w:val="0"/>
      <w:marBottom w:val="0"/>
      <w:divBdr>
        <w:top w:val="none" w:sz="0" w:space="0" w:color="auto"/>
        <w:left w:val="none" w:sz="0" w:space="0" w:color="auto"/>
        <w:bottom w:val="none" w:sz="0" w:space="0" w:color="auto"/>
        <w:right w:val="none" w:sz="0" w:space="0" w:color="auto"/>
      </w:divBdr>
    </w:div>
    <w:div w:id="732659240">
      <w:bodyDiv w:val="1"/>
      <w:marLeft w:val="0"/>
      <w:marRight w:val="0"/>
      <w:marTop w:val="0"/>
      <w:marBottom w:val="0"/>
      <w:divBdr>
        <w:top w:val="none" w:sz="0" w:space="0" w:color="auto"/>
        <w:left w:val="none" w:sz="0" w:space="0" w:color="auto"/>
        <w:bottom w:val="none" w:sz="0" w:space="0" w:color="auto"/>
        <w:right w:val="none" w:sz="0" w:space="0" w:color="auto"/>
      </w:divBdr>
    </w:div>
    <w:div w:id="748769047">
      <w:bodyDiv w:val="1"/>
      <w:marLeft w:val="0"/>
      <w:marRight w:val="0"/>
      <w:marTop w:val="0"/>
      <w:marBottom w:val="0"/>
      <w:divBdr>
        <w:top w:val="none" w:sz="0" w:space="0" w:color="auto"/>
        <w:left w:val="none" w:sz="0" w:space="0" w:color="auto"/>
        <w:bottom w:val="none" w:sz="0" w:space="0" w:color="auto"/>
        <w:right w:val="none" w:sz="0" w:space="0" w:color="auto"/>
      </w:divBdr>
    </w:div>
    <w:div w:id="759569576">
      <w:bodyDiv w:val="1"/>
      <w:marLeft w:val="0"/>
      <w:marRight w:val="0"/>
      <w:marTop w:val="0"/>
      <w:marBottom w:val="0"/>
      <w:divBdr>
        <w:top w:val="none" w:sz="0" w:space="0" w:color="auto"/>
        <w:left w:val="none" w:sz="0" w:space="0" w:color="auto"/>
        <w:bottom w:val="none" w:sz="0" w:space="0" w:color="auto"/>
        <w:right w:val="none" w:sz="0" w:space="0" w:color="auto"/>
      </w:divBdr>
    </w:div>
    <w:div w:id="764496382">
      <w:bodyDiv w:val="1"/>
      <w:marLeft w:val="0"/>
      <w:marRight w:val="0"/>
      <w:marTop w:val="0"/>
      <w:marBottom w:val="0"/>
      <w:divBdr>
        <w:top w:val="none" w:sz="0" w:space="0" w:color="auto"/>
        <w:left w:val="none" w:sz="0" w:space="0" w:color="auto"/>
        <w:bottom w:val="none" w:sz="0" w:space="0" w:color="auto"/>
        <w:right w:val="none" w:sz="0" w:space="0" w:color="auto"/>
      </w:divBdr>
    </w:div>
    <w:div w:id="798257632">
      <w:bodyDiv w:val="1"/>
      <w:marLeft w:val="0"/>
      <w:marRight w:val="0"/>
      <w:marTop w:val="0"/>
      <w:marBottom w:val="0"/>
      <w:divBdr>
        <w:top w:val="none" w:sz="0" w:space="0" w:color="auto"/>
        <w:left w:val="none" w:sz="0" w:space="0" w:color="auto"/>
        <w:bottom w:val="none" w:sz="0" w:space="0" w:color="auto"/>
        <w:right w:val="none" w:sz="0" w:space="0" w:color="auto"/>
      </w:divBdr>
    </w:div>
    <w:div w:id="800735527">
      <w:bodyDiv w:val="1"/>
      <w:marLeft w:val="0"/>
      <w:marRight w:val="0"/>
      <w:marTop w:val="0"/>
      <w:marBottom w:val="0"/>
      <w:divBdr>
        <w:top w:val="none" w:sz="0" w:space="0" w:color="auto"/>
        <w:left w:val="none" w:sz="0" w:space="0" w:color="auto"/>
        <w:bottom w:val="none" w:sz="0" w:space="0" w:color="auto"/>
        <w:right w:val="none" w:sz="0" w:space="0" w:color="auto"/>
      </w:divBdr>
    </w:div>
    <w:div w:id="808286392">
      <w:bodyDiv w:val="1"/>
      <w:marLeft w:val="0"/>
      <w:marRight w:val="0"/>
      <w:marTop w:val="0"/>
      <w:marBottom w:val="0"/>
      <w:divBdr>
        <w:top w:val="none" w:sz="0" w:space="0" w:color="auto"/>
        <w:left w:val="none" w:sz="0" w:space="0" w:color="auto"/>
        <w:bottom w:val="none" w:sz="0" w:space="0" w:color="auto"/>
        <w:right w:val="none" w:sz="0" w:space="0" w:color="auto"/>
      </w:divBdr>
    </w:div>
    <w:div w:id="835653782">
      <w:bodyDiv w:val="1"/>
      <w:marLeft w:val="0"/>
      <w:marRight w:val="0"/>
      <w:marTop w:val="0"/>
      <w:marBottom w:val="0"/>
      <w:divBdr>
        <w:top w:val="none" w:sz="0" w:space="0" w:color="auto"/>
        <w:left w:val="none" w:sz="0" w:space="0" w:color="auto"/>
        <w:bottom w:val="none" w:sz="0" w:space="0" w:color="auto"/>
        <w:right w:val="none" w:sz="0" w:space="0" w:color="auto"/>
      </w:divBdr>
    </w:div>
    <w:div w:id="837840439">
      <w:bodyDiv w:val="1"/>
      <w:marLeft w:val="0"/>
      <w:marRight w:val="0"/>
      <w:marTop w:val="0"/>
      <w:marBottom w:val="0"/>
      <w:divBdr>
        <w:top w:val="none" w:sz="0" w:space="0" w:color="auto"/>
        <w:left w:val="none" w:sz="0" w:space="0" w:color="auto"/>
        <w:bottom w:val="none" w:sz="0" w:space="0" w:color="auto"/>
        <w:right w:val="none" w:sz="0" w:space="0" w:color="auto"/>
      </w:divBdr>
    </w:div>
    <w:div w:id="856382984">
      <w:bodyDiv w:val="1"/>
      <w:marLeft w:val="0"/>
      <w:marRight w:val="0"/>
      <w:marTop w:val="0"/>
      <w:marBottom w:val="0"/>
      <w:divBdr>
        <w:top w:val="none" w:sz="0" w:space="0" w:color="auto"/>
        <w:left w:val="none" w:sz="0" w:space="0" w:color="auto"/>
        <w:bottom w:val="none" w:sz="0" w:space="0" w:color="auto"/>
        <w:right w:val="none" w:sz="0" w:space="0" w:color="auto"/>
      </w:divBdr>
    </w:div>
    <w:div w:id="863253553">
      <w:bodyDiv w:val="1"/>
      <w:marLeft w:val="0"/>
      <w:marRight w:val="0"/>
      <w:marTop w:val="0"/>
      <w:marBottom w:val="0"/>
      <w:divBdr>
        <w:top w:val="none" w:sz="0" w:space="0" w:color="auto"/>
        <w:left w:val="none" w:sz="0" w:space="0" w:color="auto"/>
        <w:bottom w:val="none" w:sz="0" w:space="0" w:color="auto"/>
        <w:right w:val="none" w:sz="0" w:space="0" w:color="auto"/>
      </w:divBdr>
    </w:div>
    <w:div w:id="884945203">
      <w:bodyDiv w:val="1"/>
      <w:marLeft w:val="0"/>
      <w:marRight w:val="0"/>
      <w:marTop w:val="0"/>
      <w:marBottom w:val="0"/>
      <w:divBdr>
        <w:top w:val="none" w:sz="0" w:space="0" w:color="auto"/>
        <w:left w:val="none" w:sz="0" w:space="0" w:color="auto"/>
        <w:bottom w:val="none" w:sz="0" w:space="0" w:color="auto"/>
        <w:right w:val="none" w:sz="0" w:space="0" w:color="auto"/>
      </w:divBdr>
    </w:div>
    <w:div w:id="909005488">
      <w:bodyDiv w:val="1"/>
      <w:marLeft w:val="0"/>
      <w:marRight w:val="0"/>
      <w:marTop w:val="0"/>
      <w:marBottom w:val="0"/>
      <w:divBdr>
        <w:top w:val="none" w:sz="0" w:space="0" w:color="auto"/>
        <w:left w:val="none" w:sz="0" w:space="0" w:color="auto"/>
        <w:bottom w:val="none" w:sz="0" w:space="0" w:color="auto"/>
        <w:right w:val="none" w:sz="0" w:space="0" w:color="auto"/>
      </w:divBdr>
    </w:div>
    <w:div w:id="920480427">
      <w:bodyDiv w:val="1"/>
      <w:marLeft w:val="0"/>
      <w:marRight w:val="0"/>
      <w:marTop w:val="0"/>
      <w:marBottom w:val="0"/>
      <w:divBdr>
        <w:top w:val="none" w:sz="0" w:space="0" w:color="auto"/>
        <w:left w:val="none" w:sz="0" w:space="0" w:color="auto"/>
        <w:bottom w:val="none" w:sz="0" w:space="0" w:color="auto"/>
        <w:right w:val="none" w:sz="0" w:space="0" w:color="auto"/>
      </w:divBdr>
    </w:div>
    <w:div w:id="926815531">
      <w:bodyDiv w:val="1"/>
      <w:marLeft w:val="0"/>
      <w:marRight w:val="0"/>
      <w:marTop w:val="0"/>
      <w:marBottom w:val="0"/>
      <w:divBdr>
        <w:top w:val="none" w:sz="0" w:space="0" w:color="auto"/>
        <w:left w:val="none" w:sz="0" w:space="0" w:color="auto"/>
        <w:bottom w:val="none" w:sz="0" w:space="0" w:color="auto"/>
        <w:right w:val="none" w:sz="0" w:space="0" w:color="auto"/>
      </w:divBdr>
    </w:div>
    <w:div w:id="979380646">
      <w:bodyDiv w:val="1"/>
      <w:marLeft w:val="0"/>
      <w:marRight w:val="0"/>
      <w:marTop w:val="0"/>
      <w:marBottom w:val="0"/>
      <w:divBdr>
        <w:top w:val="none" w:sz="0" w:space="0" w:color="auto"/>
        <w:left w:val="none" w:sz="0" w:space="0" w:color="auto"/>
        <w:bottom w:val="none" w:sz="0" w:space="0" w:color="auto"/>
        <w:right w:val="none" w:sz="0" w:space="0" w:color="auto"/>
      </w:divBdr>
    </w:div>
    <w:div w:id="992100135">
      <w:bodyDiv w:val="1"/>
      <w:marLeft w:val="0"/>
      <w:marRight w:val="0"/>
      <w:marTop w:val="0"/>
      <w:marBottom w:val="0"/>
      <w:divBdr>
        <w:top w:val="none" w:sz="0" w:space="0" w:color="auto"/>
        <w:left w:val="none" w:sz="0" w:space="0" w:color="auto"/>
        <w:bottom w:val="none" w:sz="0" w:space="0" w:color="auto"/>
        <w:right w:val="none" w:sz="0" w:space="0" w:color="auto"/>
      </w:divBdr>
    </w:div>
    <w:div w:id="997029990">
      <w:bodyDiv w:val="1"/>
      <w:marLeft w:val="0"/>
      <w:marRight w:val="0"/>
      <w:marTop w:val="0"/>
      <w:marBottom w:val="0"/>
      <w:divBdr>
        <w:top w:val="none" w:sz="0" w:space="0" w:color="auto"/>
        <w:left w:val="none" w:sz="0" w:space="0" w:color="auto"/>
        <w:bottom w:val="none" w:sz="0" w:space="0" w:color="auto"/>
        <w:right w:val="none" w:sz="0" w:space="0" w:color="auto"/>
      </w:divBdr>
    </w:div>
    <w:div w:id="1020470584">
      <w:bodyDiv w:val="1"/>
      <w:marLeft w:val="0"/>
      <w:marRight w:val="0"/>
      <w:marTop w:val="0"/>
      <w:marBottom w:val="0"/>
      <w:divBdr>
        <w:top w:val="none" w:sz="0" w:space="0" w:color="auto"/>
        <w:left w:val="none" w:sz="0" w:space="0" w:color="auto"/>
        <w:bottom w:val="none" w:sz="0" w:space="0" w:color="auto"/>
        <w:right w:val="none" w:sz="0" w:space="0" w:color="auto"/>
      </w:divBdr>
    </w:div>
    <w:div w:id="1023939409">
      <w:bodyDiv w:val="1"/>
      <w:marLeft w:val="0"/>
      <w:marRight w:val="0"/>
      <w:marTop w:val="0"/>
      <w:marBottom w:val="0"/>
      <w:divBdr>
        <w:top w:val="none" w:sz="0" w:space="0" w:color="auto"/>
        <w:left w:val="none" w:sz="0" w:space="0" w:color="auto"/>
        <w:bottom w:val="none" w:sz="0" w:space="0" w:color="auto"/>
        <w:right w:val="none" w:sz="0" w:space="0" w:color="auto"/>
      </w:divBdr>
    </w:div>
    <w:div w:id="1123114686">
      <w:bodyDiv w:val="1"/>
      <w:marLeft w:val="0"/>
      <w:marRight w:val="0"/>
      <w:marTop w:val="0"/>
      <w:marBottom w:val="0"/>
      <w:divBdr>
        <w:top w:val="none" w:sz="0" w:space="0" w:color="auto"/>
        <w:left w:val="none" w:sz="0" w:space="0" w:color="auto"/>
        <w:bottom w:val="none" w:sz="0" w:space="0" w:color="auto"/>
        <w:right w:val="none" w:sz="0" w:space="0" w:color="auto"/>
      </w:divBdr>
    </w:div>
    <w:div w:id="1128662801">
      <w:bodyDiv w:val="1"/>
      <w:marLeft w:val="0"/>
      <w:marRight w:val="0"/>
      <w:marTop w:val="0"/>
      <w:marBottom w:val="0"/>
      <w:divBdr>
        <w:top w:val="none" w:sz="0" w:space="0" w:color="auto"/>
        <w:left w:val="none" w:sz="0" w:space="0" w:color="auto"/>
        <w:bottom w:val="none" w:sz="0" w:space="0" w:color="auto"/>
        <w:right w:val="none" w:sz="0" w:space="0" w:color="auto"/>
      </w:divBdr>
    </w:div>
    <w:div w:id="1149131933">
      <w:bodyDiv w:val="1"/>
      <w:marLeft w:val="0"/>
      <w:marRight w:val="0"/>
      <w:marTop w:val="0"/>
      <w:marBottom w:val="0"/>
      <w:divBdr>
        <w:top w:val="none" w:sz="0" w:space="0" w:color="auto"/>
        <w:left w:val="none" w:sz="0" w:space="0" w:color="auto"/>
        <w:bottom w:val="none" w:sz="0" w:space="0" w:color="auto"/>
        <w:right w:val="none" w:sz="0" w:space="0" w:color="auto"/>
      </w:divBdr>
    </w:div>
    <w:div w:id="1176115091">
      <w:bodyDiv w:val="1"/>
      <w:marLeft w:val="0"/>
      <w:marRight w:val="0"/>
      <w:marTop w:val="0"/>
      <w:marBottom w:val="0"/>
      <w:divBdr>
        <w:top w:val="none" w:sz="0" w:space="0" w:color="auto"/>
        <w:left w:val="none" w:sz="0" w:space="0" w:color="auto"/>
        <w:bottom w:val="none" w:sz="0" w:space="0" w:color="auto"/>
        <w:right w:val="none" w:sz="0" w:space="0" w:color="auto"/>
      </w:divBdr>
      <w:divsChild>
        <w:div w:id="200821182">
          <w:marLeft w:val="0"/>
          <w:marRight w:val="0"/>
          <w:marTop w:val="0"/>
          <w:marBottom w:val="0"/>
          <w:divBdr>
            <w:top w:val="none" w:sz="0" w:space="0" w:color="auto"/>
            <w:left w:val="none" w:sz="0" w:space="0" w:color="auto"/>
            <w:bottom w:val="none" w:sz="0" w:space="0" w:color="auto"/>
            <w:right w:val="none" w:sz="0" w:space="0" w:color="auto"/>
          </w:divBdr>
        </w:div>
        <w:div w:id="541862557">
          <w:marLeft w:val="0"/>
          <w:marRight w:val="0"/>
          <w:marTop w:val="0"/>
          <w:marBottom w:val="0"/>
          <w:divBdr>
            <w:top w:val="none" w:sz="0" w:space="0" w:color="auto"/>
            <w:left w:val="none" w:sz="0" w:space="0" w:color="auto"/>
            <w:bottom w:val="none" w:sz="0" w:space="0" w:color="auto"/>
            <w:right w:val="none" w:sz="0" w:space="0" w:color="auto"/>
          </w:divBdr>
        </w:div>
        <w:div w:id="1814063331">
          <w:marLeft w:val="0"/>
          <w:marRight w:val="0"/>
          <w:marTop w:val="0"/>
          <w:marBottom w:val="0"/>
          <w:divBdr>
            <w:top w:val="none" w:sz="0" w:space="0" w:color="auto"/>
            <w:left w:val="none" w:sz="0" w:space="0" w:color="auto"/>
            <w:bottom w:val="none" w:sz="0" w:space="0" w:color="auto"/>
            <w:right w:val="none" w:sz="0" w:space="0" w:color="auto"/>
          </w:divBdr>
        </w:div>
        <w:div w:id="2126385125">
          <w:marLeft w:val="0"/>
          <w:marRight w:val="0"/>
          <w:marTop w:val="0"/>
          <w:marBottom w:val="0"/>
          <w:divBdr>
            <w:top w:val="none" w:sz="0" w:space="0" w:color="auto"/>
            <w:left w:val="none" w:sz="0" w:space="0" w:color="auto"/>
            <w:bottom w:val="none" w:sz="0" w:space="0" w:color="auto"/>
            <w:right w:val="none" w:sz="0" w:space="0" w:color="auto"/>
          </w:divBdr>
        </w:div>
        <w:div w:id="1226725204">
          <w:marLeft w:val="0"/>
          <w:marRight w:val="0"/>
          <w:marTop w:val="0"/>
          <w:marBottom w:val="0"/>
          <w:divBdr>
            <w:top w:val="none" w:sz="0" w:space="0" w:color="auto"/>
            <w:left w:val="none" w:sz="0" w:space="0" w:color="auto"/>
            <w:bottom w:val="none" w:sz="0" w:space="0" w:color="auto"/>
            <w:right w:val="none" w:sz="0" w:space="0" w:color="auto"/>
          </w:divBdr>
        </w:div>
        <w:div w:id="1196888942">
          <w:marLeft w:val="0"/>
          <w:marRight w:val="0"/>
          <w:marTop w:val="0"/>
          <w:marBottom w:val="0"/>
          <w:divBdr>
            <w:top w:val="none" w:sz="0" w:space="0" w:color="auto"/>
            <w:left w:val="none" w:sz="0" w:space="0" w:color="auto"/>
            <w:bottom w:val="none" w:sz="0" w:space="0" w:color="auto"/>
            <w:right w:val="none" w:sz="0" w:space="0" w:color="auto"/>
          </w:divBdr>
        </w:div>
        <w:div w:id="2040157377">
          <w:marLeft w:val="0"/>
          <w:marRight w:val="0"/>
          <w:marTop w:val="0"/>
          <w:marBottom w:val="0"/>
          <w:divBdr>
            <w:top w:val="none" w:sz="0" w:space="0" w:color="auto"/>
            <w:left w:val="none" w:sz="0" w:space="0" w:color="auto"/>
            <w:bottom w:val="none" w:sz="0" w:space="0" w:color="auto"/>
            <w:right w:val="none" w:sz="0" w:space="0" w:color="auto"/>
          </w:divBdr>
        </w:div>
        <w:div w:id="391856638">
          <w:marLeft w:val="0"/>
          <w:marRight w:val="0"/>
          <w:marTop w:val="0"/>
          <w:marBottom w:val="0"/>
          <w:divBdr>
            <w:top w:val="none" w:sz="0" w:space="0" w:color="auto"/>
            <w:left w:val="none" w:sz="0" w:space="0" w:color="auto"/>
            <w:bottom w:val="none" w:sz="0" w:space="0" w:color="auto"/>
            <w:right w:val="none" w:sz="0" w:space="0" w:color="auto"/>
          </w:divBdr>
        </w:div>
      </w:divsChild>
    </w:div>
    <w:div w:id="1246496115">
      <w:bodyDiv w:val="1"/>
      <w:marLeft w:val="0"/>
      <w:marRight w:val="0"/>
      <w:marTop w:val="0"/>
      <w:marBottom w:val="0"/>
      <w:divBdr>
        <w:top w:val="none" w:sz="0" w:space="0" w:color="auto"/>
        <w:left w:val="none" w:sz="0" w:space="0" w:color="auto"/>
        <w:bottom w:val="none" w:sz="0" w:space="0" w:color="auto"/>
        <w:right w:val="none" w:sz="0" w:space="0" w:color="auto"/>
      </w:divBdr>
    </w:div>
    <w:div w:id="1263298999">
      <w:bodyDiv w:val="1"/>
      <w:marLeft w:val="0"/>
      <w:marRight w:val="0"/>
      <w:marTop w:val="0"/>
      <w:marBottom w:val="0"/>
      <w:divBdr>
        <w:top w:val="none" w:sz="0" w:space="0" w:color="auto"/>
        <w:left w:val="none" w:sz="0" w:space="0" w:color="auto"/>
        <w:bottom w:val="none" w:sz="0" w:space="0" w:color="auto"/>
        <w:right w:val="none" w:sz="0" w:space="0" w:color="auto"/>
      </w:divBdr>
    </w:div>
    <w:div w:id="1288052251">
      <w:bodyDiv w:val="1"/>
      <w:marLeft w:val="0"/>
      <w:marRight w:val="0"/>
      <w:marTop w:val="0"/>
      <w:marBottom w:val="0"/>
      <w:divBdr>
        <w:top w:val="none" w:sz="0" w:space="0" w:color="auto"/>
        <w:left w:val="none" w:sz="0" w:space="0" w:color="auto"/>
        <w:bottom w:val="none" w:sz="0" w:space="0" w:color="auto"/>
        <w:right w:val="none" w:sz="0" w:space="0" w:color="auto"/>
      </w:divBdr>
    </w:div>
    <w:div w:id="129652558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09">
          <w:marLeft w:val="446"/>
          <w:marRight w:val="0"/>
          <w:marTop w:val="0"/>
          <w:marBottom w:val="0"/>
          <w:divBdr>
            <w:top w:val="none" w:sz="0" w:space="0" w:color="auto"/>
            <w:left w:val="none" w:sz="0" w:space="0" w:color="auto"/>
            <w:bottom w:val="none" w:sz="0" w:space="0" w:color="auto"/>
            <w:right w:val="none" w:sz="0" w:space="0" w:color="auto"/>
          </w:divBdr>
        </w:div>
      </w:divsChild>
    </w:div>
    <w:div w:id="1304887918">
      <w:bodyDiv w:val="1"/>
      <w:marLeft w:val="0"/>
      <w:marRight w:val="0"/>
      <w:marTop w:val="0"/>
      <w:marBottom w:val="0"/>
      <w:divBdr>
        <w:top w:val="none" w:sz="0" w:space="0" w:color="auto"/>
        <w:left w:val="none" w:sz="0" w:space="0" w:color="auto"/>
        <w:bottom w:val="none" w:sz="0" w:space="0" w:color="auto"/>
        <w:right w:val="none" w:sz="0" w:space="0" w:color="auto"/>
      </w:divBdr>
    </w:div>
    <w:div w:id="1362783549">
      <w:bodyDiv w:val="1"/>
      <w:marLeft w:val="0"/>
      <w:marRight w:val="0"/>
      <w:marTop w:val="0"/>
      <w:marBottom w:val="0"/>
      <w:divBdr>
        <w:top w:val="none" w:sz="0" w:space="0" w:color="auto"/>
        <w:left w:val="none" w:sz="0" w:space="0" w:color="auto"/>
        <w:bottom w:val="none" w:sz="0" w:space="0" w:color="auto"/>
        <w:right w:val="none" w:sz="0" w:space="0" w:color="auto"/>
      </w:divBdr>
      <w:divsChild>
        <w:div w:id="1855798625">
          <w:marLeft w:val="144"/>
          <w:marRight w:val="0"/>
          <w:marTop w:val="240"/>
          <w:marBottom w:val="40"/>
          <w:divBdr>
            <w:top w:val="none" w:sz="0" w:space="0" w:color="auto"/>
            <w:left w:val="none" w:sz="0" w:space="0" w:color="auto"/>
            <w:bottom w:val="none" w:sz="0" w:space="0" w:color="auto"/>
            <w:right w:val="none" w:sz="0" w:space="0" w:color="auto"/>
          </w:divBdr>
        </w:div>
      </w:divsChild>
    </w:div>
    <w:div w:id="1366098481">
      <w:bodyDiv w:val="1"/>
      <w:marLeft w:val="0"/>
      <w:marRight w:val="0"/>
      <w:marTop w:val="0"/>
      <w:marBottom w:val="0"/>
      <w:divBdr>
        <w:top w:val="none" w:sz="0" w:space="0" w:color="auto"/>
        <w:left w:val="none" w:sz="0" w:space="0" w:color="auto"/>
        <w:bottom w:val="none" w:sz="0" w:space="0" w:color="auto"/>
        <w:right w:val="none" w:sz="0" w:space="0" w:color="auto"/>
      </w:divBdr>
    </w:div>
    <w:div w:id="1382437901">
      <w:bodyDiv w:val="1"/>
      <w:marLeft w:val="0"/>
      <w:marRight w:val="0"/>
      <w:marTop w:val="0"/>
      <w:marBottom w:val="0"/>
      <w:divBdr>
        <w:top w:val="none" w:sz="0" w:space="0" w:color="auto"/>
        <w:left w:val="none" w:sz="0" w:space="0" w:color="auto"/>
        <w:bottom w:val="none" w:sz="0" w:space="0" w:color="auto"/>
        <w:right w:val="none" w:sz="0" w:space="0" w:color="auto"/>
      </w:divBdr>
    </w:div>
    <w:div w:id="1392146524">
      <w:bodyDiv w:val="1"/>
      <w:marLeft w:val="0"/>
      <w:marRight w:val="0"/>
      <w:marTop w:val="0"/>
      <w:marBottom w:val="0"/>
      <w:divBdr>
        <w:top w:val="none" w:sz="0" w:space="0" w:color="auto"/>
        <w:left w:val="none" w:sz="0" w:space="0" w:color="auto"/>
        <w:bottom w:val="none" w:sz="0" w:space="0" w:color="auto"/>
        <w:right w:val="none" w:sz="0" w:space="0" w:color="auto"/>
      </w:divBdr>
    </w:div>
    <w:div w:id="1421222935">
      <w:bodyDiv w:val="1"/>
      <w:marLeft w:val="0"/>
      <w:marRight w:val="0"/>
      <w:marTop w:val="0"/>
      <w:marBottom w:val="0"/>
      <w:divBdr>
        <w:top w:val="none" w:sz="0" w:space="0" w:color="auto"/>
        <w:left w:val="none" w:sz="0" w:space="0" w:color="auto"/>
        <w:bottom w:val="none" w:sz="0" w:space="0" w:color="auto"/>
        <w:right w:val="none" w:sz="0" w:space="0" w:color="auto"/>
      </w:divBdr>
      <w:divsChild>
        <w:div w:id="1875120325">
          <w:marLeft w:val="144"/>
          <w:marRight w:val="0"/>
          <w:marTop w:val="240"/>
          <w:marBottom w:val="40"/>
          <w:divBdr>
            <w:top w:val="none" w:sz="0" w:space="0" w:color="auto"/>
            <w:left w:val="none" w:sz="0" w:space="0" w:color="auto"/>
            <w:bottom w:val="none" w:sz="0" w:space="0" w:color="auto"/>
            <w:right w:val="none" w:sz="0" w:space="0" w:color="auto"/>
          </w:divBdr>
        </w:div>
      </w:divsChild>
    </w:div>
    <w:div w:id="1443305437">
      <w:bodyDiv w:val="1"/>
      <w:marLeft w:val="0"/>
      <w:marRight w:val="0"/>
      <w:marTop w:val="0"/>
      <w:marBottom w:val="0"/>
      <w:divBdr>
        <w:top w:val="none" w:sz="0" w:space="0" w:color="auto"/>
        <w:left w:val="none" w:sz="0" w:space="0" w:color="auto"/>
        <w:bottom w:val="none" w:sz="0" w:space="0" w:color="auto"/>
        <w:right w:val="none" w:sz="0" w:space="0" w:color="auto"/>
      </w:divBdr>
    </w:div>
    <w:div w:id="1458139919">
      <w:bodyDiv w:val="1"/>
      <w:marLeft w:val="0"/>
      <w:marRight w:val="0"/>
      <w:marTop w:val="0"/>
      <w:marBottom w:val="0"/>
      <w:divBdr>
        <w:top w:val="none" w:sz="0" w:space="0" w:color="auto"/>
        <w:left w:val="none" w:sz="0" w:space="0" w:color="auto"/>
        <w:bottom w:val="none" w:sz="0" w:space="0" w:color="auto"/>
        <w:right w:val="none" w:sz="0" w:space="0" w:color="auto"/>
      </w:divBdr>
    </w:div>
    <w:div w:id="1463503205">
      <w:bodyDiv w:val="1"/>
      <w:marLeft w:val="0"/>
      <w:marRight w:val="0"/>
      <w:marTop w:val="0"/>
      <w:marBottom w:val="0"/>
      <w:divBdr>
        <w:top w:val="none" w:sz="0" w:space="0" w:color="auto"/>
        <w:left w:val="none" w:sz="0" w:space="0" w:color="auto"/>
        <w:bottom w:val="none" w:sz="0" w:space="0" w:color="auto"/>
        <w:right w:val="none" w:sz="0" w:space="0" w:color="auto"/>
      </w:divBdr>
      <w:divsChild>
        <w:div w:id="1219513572">
          <w:marLeft w:val="806"/>
          <w:marRight w:val="0"/>
          <w:marTop w:val="200"/>
          <w:marBottom w:val="0"/>
          <w:divBdr>
            <w:top w:val="none" w:sz="0" w:space="0" w:color="auto"/>
            <w:left w:val="none" w:sz="0" w:space="0" w:color="auto"/>
            <w:bottom w:val="none" w:sz="0" w:space="0" w:color="auto"/>
            <w:right w:val="none" w:sz="0" w:space="0" w:color="auto"/>
          </w:divBdr>
        </w:div>
        <w:div w:id="1546062833">
          <w:marLeft w:val="806"/>
          <w:marRight w:val="0"/>
          <w:marTop w:val="200"/>
          <w:marBottom w:val="0"/>
          <w:divBdr>
            <w:top w:val="none" w:sz="0" w:space="0" w:color="auto"/>
            <w:left w:val="none" w:sz="0" w:space="0" w:color="auto"/>
            <w:bottom w:val="none" w:sz="0" w:space="0" w:color="auto"/>
            <w:right w:val="none" w:sz="0" w:space="0" w:color="auto"/>
          </w:divBdr>
        </w:div>
        <w:div w:id="452675134">
          <w:marLeft w:val="806"/>
          <w:marRight w:val="0"/>
          <w:marTop w:val="200"/>
          <w:marBottom w:val="0"/>
          <w:divBdr>
            <w:top w:val="none" w:sz="0" w:space="0" w:color="auto"/>
            <w:left w:val="none" w:sz="0" w:space="0" w:color="auto"/>
            <w:bottom w:val="none" w:sz="0" w:space="0" w:color="auto"/>
            <w:right w:val="none" w:sz="0" w:space="0" w:color="auto"/>
          </w:divBdr>
        </w:div>
      </w:divsChild>
    </w:div>
    <w:div w:id="1467817463">
      <w:bodyDiv w:val="1"/>
      <w:marLeft w:val="0"/>
      <w:marRight w:val="0"/>
      <w:marTop w:val="0"/>
      <w:marBottom w:val="0"/>
      <w:divBdr>
        <w:top w:val="none" w:sz="0" w:space="0" w:color="auto"/>
        <w:left w:val="none" w:sz="0" w:space="0" w:color="auto"/>
        <w:bottom w:val="none" w:sz="0" w:space="0" w:color="auto"/>
        <w:right w:val="none" w:sz="0" w:space="0" w:color="auto"/>
      </w:divBdr>
      <w:divsChild>
        <w:div w:id="1623610153">
          <w:marLeft w:val="418"/>
          <w:marRight w:val="0"/>
          <w:marTop w:val="0"/>
          <w:marBottom w:val="0"/>
          <w:divBdr>
            <w:top w:val="none" w:sz="0" w:space="0" w:color="auto"/>
            <w:left w:val="none" w:sz="0" w:space="0" w:color="auto"/>
            <w:bottom w:val="none" w:sz="0" w:space="0" w:color="auto"/>
            <w:right w:val="none" w:sz="0" w:space="0" w:color="auto"/>
          </w:divBdr>
        </w:div>
        <w:div w:id="1821535817">
          <w:marLeft w:val="418"/>
          <w:marRight w:val="0"/>
          <w:marTop w:val="0"/>
          <w:marBottom w:val="0"/>
          <w:divBdr>
            <w:top w:val="none" w:sz="0" w:space="0" w:color="auto"/>
            <w:left w:val="none" w:sz="0" w:space="0" w:color="auto"/>
            <w:bottom w:val="none" w:sz="0" w:space="0" w:color="auto"/>
            <w:right w:val="none" w:sz="0" w:space="0" w:color="auto"/>
          </w:divBdr>
        </w:div>
        <w:div w:id="833641809">
          <w:marLeft w:val="418"/>
          <w:marRight w:val="0"/>
          <w:marTop w:val="0"/>
          <w:marBottom w:val="0"/>
          <w:divBdr>
            <w:top w:val="none" w:sz="0" w:space="0" w:color="auto"/>
            <w:left w:val="none" w:sz="0" w:space="0" w:color="auto"/>
            <w:bottom w:val="none" w:sz="0" w:space="0" w:color="auto"/>
            <w:right w:val="none" w:sz="0" w:space="0" w:color="auto"/>
          </w:divBdr>
        </w:div>
        <w:div w:id="739057524">
          <w:marLeft w:val="418"/>
          <w:marRight w:val="0"/>
          <w:marTop w:val="0"/>
          <w:marBottom w:val="0"/>
          <w:divBdr>
            <w:top w:val="none" w:sz="0" w:space="0" w:color="auto"/>
            <w:left w:val="none" w:sz="0" w:space="0" w:color="auto"/>
            <w:bottom w:val="none" w:sz="0" w:space="0" w:color="auto"/>
            <w:right w:val="none" w:sz="0" w:space="0" w:color="auto"/>
          </w:divBdr>
        </w:div>
        <w:div w:id="1172641271">
          <w:marLeft w:val="418"/>
          <w:marRight w:val="0"/>
          <w:marTop w:val="0"/>
          <w:marBottom w:val="0"/>
          <w:divBdr>
            <w:top w:val="none" w:sz="0" w:space="0" w:color="auto"/>
            <w:left w:val="none" w:sz="0" w:space="0" w:color="auto"/>
            <w:bottom w:val="none" w:sz="0" w:space="0" w:color="auto"/>
            <w:right w:val="none" w:sz="0" w:space="0" w:color="auto"/>
          </w:divBdr>
        </w:div>
        <w:div w:id="360252055">
          <w:marLeft w:val="418"/>
          <w:marRight w:val="0"/>
          <w:marTop w:val="0"/>
          <w:marBottom w:val="0"/>
          <w:divBdr>
            <w:top w:val="none" w:sz="0" w:space="0" w:color="auto"/>
            <w:left w:val="none" w:sz="0" w:space="0" w:color="auto"/>
            <w:bottom w:val="none" w:sz="0" w:space="0" w:color="auto"/>
            <w:right w:val="none" w:sz="0" w:space="0" w:color="auto"/>
          </w:divBdr>
        </w:div>
      </w:divsChild>
    </w:div>
    <w:div w:id="1472013608">
      <w:bodyDiv w:val="1"/>
      <w:marLeft w:val="0"/>
      <w:marRight w:val="0"/>
      <w:marTop w:val="0"/>
      <w:marBottom w:val="0"/>
      <w:divBdr>
        <w:top w:val="none" w:sz="0" w:space="0" w:color="auto"/>
        <w:left w:val="none" w:sz="0" w:space="0" w:color="auto"/>
        <w:bottom w:val="none" w:sz="0" w:space="0" w:color="auto"/>
        <w:right w:val="none" w:sz="0" w:space="0" w:color="auto"/>
      </w:divBdr>
      <w:divsChild>
        <w:div w:id="1619877302">
          <w:marLeft w:val="806"/>
          <w:marRight w:val="0"/>
          <w:marTop w:val="200"/>
          <w:marBottom w:val="0"/>
          <w:divBdr>
            <w:top w:val="none" w:sz="0" w:space="0" w:color="auto"/>
            <w:left w:val="none" w:sz="0" w:space="0" w:color="auto"/>
            <w:bottom w:val="none" w:sz="0" w:space="0" w:color="auto"/>
            <w:right w:val="none" w:sz="0" w:space="0" w:color="auto"/>
          </w:divBdr>
        </w:div>
        <w:div w:id="638418748">
          <w:marLeft w:val="806"/>
          <w:marRight w:val="0"/>
          <w:marTop w:val="200"/>
          <w:marBottom w:val="0"/>
          <w:divBdr>
            <w:top w:val="none" w:sz="0" w:space="0" w:color="auto"/>
            <w:left w:val="none" w:sz="0" w:space="0" w:color="auto"/>
            <w:bottom w:val="none" w:sz="0" w:space="0" w:color="auto"/>
            <w:right w:val="none" w:sz="0" w:space="0" w:color="auto"/>
          </w:divBdr>
        </w:div>
        <w:div w:id="1545559846">
          <w:marLeft w:val="806"/>
          <w:marRight w:val="0"/>
          <w:marTop w:val="200"/>
          <w:marBottom w:val="0"/>
          <w:divBdr>
            <w:top w:val="none" w:sz="0" w:space="0" w:color="auto"/>
            <w:left w:val="none" w:sz="0" w:space="0" w:color="auto"/>
            <w:bottom w:val="none" w:sz="0" w:space="0" w:color="auto"/>
            <w:right w:val="none" w:sz="0" w:space="0" w:color="auto"/>
          </w:divBdr>
        </w:div>
        <w:div w:id="1679113950">
          <w:marLeft w:val="806"/>
          <w:marRight w:val="0"/>
          <w:marTop w:val="200"/>
          <w:marBottom w:val="0"/>
          <w:divBdr>
            <w:top w:val="none" w:sz="0" w:space="0" w:color="auto"/>
            <w:left w:val="none" w:sz="0" w:space="0" w:color="auto"/>
            <w:bottom w:val="none" w:sz="0" w:space="0" w:color="auto"/>
            <w:right w:val="none" w:sz="0" w:space="0" w:color="auto"/>
          </w:divBdr>
        </w:div>
      </w:divsChild>
    </w:div>
    <w:div w:id="1506432133">
      <w:bodyDiv w:val="1"/>
      <w:marLeft w:val="0"/>
      <w:marRight w:val="0"/>
      <w:marTop w:val="0"/>
      <w:marBottom w:val="0"/>
      <w:divBdr>
        <w:top w:val="none" w:sz="0" w:space="0" w:color="auto"/>
        <w:left w:val="none" w:sz="0" w:space="0" w:color="auto"/>
        <w:bottom w:val="none" w:sz="0" w:space="0" w:color="auto"/>
        <w:right w:val="none" w:sz="0" w:space="0" w:color="auto"/>
      </w:divBdr>
    </w:div>
    <w:div w:id="1523931806">
      <w:bodyDiv w:val="1"/>
      <w:marLeft w:val="0"/>
      <w:marRight w:val="0"/>
      <w:marTop w:val="0"/>
      <w:marBottom w:val="0"/>
      <w:divBdr>
        <w:top w:val="none" w:sz="0" w:space="0" w:color="auto"/>
        <w:left w:val="none" w:sz="0" w:space="0" w:color="auto"/>
        <w:bottom w:val="none" w:sz="0" w:space="0" w:color="auto"/>
        <w:right w:val="none" w:sz="0" w:space="0" w:color="auto"/>
      </w:divBdr>
    </w:div>
    <w:div w:id="1530145102">
      <w:bodyDiv w:val="1"/>
      <w:marLeft w:val="0"/>
      <w:marRight w:val="0"/>
      <w:marTop w:val="0"/>
      <w:marBottom w:val="0"/>
      <w:divBdr>
        <w:top w:val="none" w:sz="0" w:space="0" w:color="auto"/>
        <w:left w:val="none" w:sz="0" w:space="0" w:color="auto"/>
        <w:bottom w:val="none" w:sz="0" w:space="0" w:color="auto"/>
        <w:right w:val="none" w:sz="0" w:space="0" w:color="auto"/>
      </w:divBdr>
      <w:divsChild>
        <w:div w:id="1219828573">
          <w:marLeft w:val="144"/>
          <w:marRight w:val="0"/>
          <w:marTop w:val="240"/>
          <w:marBottom w:val="40"/>
          <w:divBdr>
            <w:top w:val="none" w:sz="0" w:space="0" w:color="auto"/>
            <w:left w:val="none" w:sz="0" w:space="0" w:color="auto"/>
            <w:bottom w:val="none" w:sz="0" w:space="0" w:color="auto"/>
            <w:right w:val="none" w:sz="0" w:space="0" w:color="auto"/>
          </w:divBdr>
        </w:div>
      </w:divsChild>
    </w:div>
    <w:div w:id="1547453040">
      <w:bodyDiv w:val="1"/>
      <w:marLeft w:val="0"/>
      <w:marRight w:val="0"/>
      <w:marTop w:val="0"/>
      <w:marBottom w:val="0"/>
      <w:divBdr>
        <w:top w:val="none" w:sz="0" w:space="0" w:color="auto"/>
        <w:left w:val="none" w:sz="0" w:space="0" w:color="auto"/>
        <w:bottom w:val="none" w:sz="0" w:space="0" w:color="auto"/>
        <w:right w:val="none" w:sz="0" w:space="0" w:color="auto"/>
      </w:divBdr>
    </w:div>
    <w:div w:id="1555003311">
      <w:bodyDiv w:val="1"/>
      <w:marLeft w:val="0"/>
      <w:marRight w:val="0"/>
      <w:marTop w:val="0"/>
      <w:marBottom w:val="0"/>
      <w:divBdr>
        <w:top w:val="none" w:sz="0" w:space="0" w:color="auto"/>
        <w:left w:val="none" w:sz="0" w:space="0" w:color="auto"/>
        <w:bottom w:val="none" w:sz="0" w:space="0" w:color="auto"/>
        <w:right w:val="none" w:sz="0" w:space="0" w:color="auto"/>
      </w:divBdr>
    </w:div>
    <w:div w:id="1565262909">
      <w:bodyDiv w:val="1"/>
      <w:marLeft w:val="0"/>
      <w:marRight w:val="0"/>
      <w:marTop w:val="0"/>
      <w:marBottom w:val="0"/>
      <w:divBdr>
        <w:top w:val="none" w:sz="0" w:space="0" w:color="auto"/>
        <w:left w:val="none" w:sz="0" w:space="0" w:color="auto"/>
        <w:bottom w:val="none" w:sz="0" w:space="0" w:color="auto"/>
        <w:right w:val="none" w:sz="0" w:space="0" w:color="auto"/>
      </w:divBdr>
    </w:div>
    <w:div w:id="1583371647">
      <w:bodyDiv w:val="1"/>
      <w:marLeft w:val="0"/>
      <w:marRight w:val="0"/>
      <w:marTop w:val="0"/>
      <w:marBottom w:val="0"/>
      <w:divBdr>
        <w:top w:val="none" w:sz="0" w:space="0" w:color="auto"/>
        <w:left w:val="none" w:sz="0" w:space="0" w:color="auto"/>
        <w:bottom w:val="none" w:sz="0" w:space="0" w:color="auto"/>
        <w:right w:val="none" w:sz="0" w:space="0" w:color="auto"/>
      </w:divBdr>
    </w:div>
    <w:div w:id="1639919092">
      <w:bodyDiv w:val="1"/>
      <w:marLeft w:val="0"/>
      <w:marRight w:val="0"/>
      <w:marTop w:val="0"/>
      <w:marBottom w:val="0"/>
      <w:divBdr>
        <w:top w:val="none" w:sz="0" w:space="0" w:color="auto"/>
        <w:left w:val="none" w:sz="0" w:space="0" w:color="auto"/>
        <w:bottom w:val="none" w:sz="0" w:space="0" w:color="auto"/>
        <w:right w:val="none" w:sz="0" w:space="0" w:color="auto"/>
      </w:divBdr>
    </w:div>
    <w:div w:id="1641762008">
      <w:bodyDiv w:val="1"/>
      <w:marLeft w:val="0"/>
      <w:marRight w:val="0"/>
      <w:marTop w:val="0"/>
      <w:marBottom w:val="0"/>
      <w:divBdr>
        <w:top w:val="none" w:sz="0" w:space="0" w:color="auto"/>
        <w:left w:val="none" w:sz="0" w:space="0" w:color="auto"/>
        <w:bottom w:val="none" w:sz="0" w:space="0" w:color="auto"/>
        <w:right w:val="none" w:sz="0" w:space="0" w:color="auto"/>
      </w:divBdr>
      <w:divsChild>
        <w:div w:id="1915772875">
          <w:marLeft w:val="360"/>
          <w:marRight w:val="0"/>
          <w:marTop w:val="200"/>
          <w:marBottom w:val="0"/>
          <w:divBdr>
            <w:top w:val="none" w:sz="0" w:space="0" w:color="auto"/>
            <w:left w:val="none" w:sz="0" w:space="0" w:color="auto"/>
            <w:bottom w:val="none" w:sz="0" w:space="0" w:color="auto"/>
            <w:right w:val="none" w:sz="0" w:space="0" w:color="auto"/>
          </w:divBdr>
        </w:div>
        <w:div w:id="201943976">
          <w:marLeft w:val="360"/>
          <w:marRight w:val="0"/>
          <w:marTop w:val="200"/>
          <w:marBottom w:val="0"/>
          <w:divBdr>
            <w:top w:val="none" w:sz="0" w:space="0" w:color="auto"/>
            <w:left w:val="none" w:sz="0" w:space="0" w:color="auto"/>
            <w:bottom w:val="none" w:sz="0" w:space="0" w:color="auto"/>
            <w:right w:val="none" w:sz="0" w:space="0" w:color="auto"/>
          </w:divBdr>
        </w:div>
        <w:div w:id="905146047">
          <w:marLeft w:val="1080"/>
          <w:marRight w:val="0"/>
          <w:marTop w:val="100"/>
          <w:marBottom w:val="0"/>
          <w:divBdr>
            <w:top w:val="none" w:sz="0" w:space="0" w:color="auto"/>
            <w:left w:val="none" w:sz="0" w:space="0" w:color="auto"/>
            <w:bottom w:val="none" w:sz="0" w:space="0" w:color="auto"/>
            <w:right w:val="none" w:sz="0" w:space="0" w:color="auto"/>
          </w:divBdr>
        </w:div>
        <w:div w:id="1074206975">
          <w:marLeft w:val="1080"/>
          <w:marRight w:val="0"/>
          <w:marTop w:val="100"/>
          <w:marBottom w:val="0"/>
          <w:divBdr>
            <w:top w:val="none" w:sz="0" w:space="0" w:color="auto"/>
            <w:left w:val="none" w:sz="0" w:space="0" w:color="auto"/>
            <w:bottom w:val="none" w:sz="0" w:space="0" w:color="auto"/>
            <w:right w:val="none" w:sz="0" w:space="0" w:color="auto"/>
          </w:divBdr>
        </w:div>
        <w:div w:id="45373589">
          <w:marLeft w:val="1080"/>
          <w:marRight w:val="0"/>
          <w:marTop w:val="100"/>
          <w:marBottom w:val="0"/>
          <w:divBdr>
            <w:top w:val="none" w:sz="0" w:space="0" w:color="auto"/>
            <w:left w:val="none" w:sz="0" w:space="0" w:color="auto"/>
            <w:bottom w:val="none" w:sz="0" w:space="0" w:color="auto"/>
            <w:right w:val="none" w:sz="0" w:space="0" w:color="auto"/>
          </w:divBdr>
        </w:div>
      </w:divsChild>
    </w:div>
    <w:div w:id="1675304014">
      <w:bodyDiv w:val="1"/>
      <w:marLeft w:val="0"/>
      <w:marRight w:val="0"/>
      <w:marTop w:val="0"/>
      <w:marBottom w:val="0"/>
      <w:divBdr>
        <w:top w:val="none" w:sz="0" w:space="0" w:color="auto"/>
        <w:left w:val="none" w:sz="0" w:space="0" w:color="auto"/>
        <w:bottom w:val="none" w:sz="0" w:space="0" w:color="auto"/>
        <w:right w:val="none" w:sz="0" w:space="0" w:color="auto"/>
      </w:divBdr>
    </w:div>
    <w:div w:id="1679195279">
      <w:bodyDiv w:val="1"/>
      <w:marLeft w:val="0"/>
      <w:marRight w:val="0"/>
      <w:marTop w:val="0"/>
      <w:marBottom w:val="0"/>
      <w:divBdr>
        <w:top w:val="none" w:sz="0" w:space="0" w:color="auto"/>
        <w:left w:val="none" w:sz="0" w:space="0" w:color="auto"/>
        <w:bottom w:val="none" w:sz="0" w:space="0" w:color="auto"/>
        <w:right w:val="none" w:sz="0" w:space="0" w:color="auto"/>
      </w:divBdr>
      <w:divsChild>
        <w:div w:id="23486006">
          <w:marLeft w:val="144"/>
          <w:marRight w:val="0"/>
          <w:marTop w:val="240"/>
          <w:marBottom w:val="40"/>
          <w:divBdr>
            <w:top w:val="none" w:sz="0" w:space="0" w:color="auto"/>
            <w:left w:val="none" w:sz="0" w:space="0" w:color="auto"/>
            <w:bottom w:val="none" w:sz="0" w:space="0" w:color="auto"/>
            <w:right w:val="none" w:sz="0" w:space="0" w:color="auto"/>
          </w:divBdr>
        </w:div>
      </w:divsChild>
    </w:div>
    <w:div w:id="1728410691">
      <w:bodyDiv w:val="1"/>
      <w:marLeft w:val="0"/>
      <w:marRight w:val="0"/>
      <w:marTop w:val="0"/>
      <w:marBottom w:val="0"/>
      <w:divBdr>
        <w:top w:val="none" w:sz="0" w:space="0" w:color="auto"/>
        <w:left w:val="none" w:sz="0" w:space="0" w:color="auto"/>
        <w:bottom w:val="none" w:sz="0" w:space="0" w:color="auto"/>
        <w:right w:val="none" w:sz="0" w:space="0" w:color="auto"/>
      </w:divBdr>
      <w:divsChild>
        <w:div w:id="1190559161">
          <w:marLeft w:val="360"/>
          <w:marRight w:val="0"/>
          <w:marTop w:val="200"/>
          <w:marBottom w:val="0"/>
          <w:divBdr>
            <w:top w:val="none" w:sz="0" w:space="0" w:color="auto"/>
            <w:left w:val="none" w:sz="0" w:space="0" w:color="auto"/>
            <w:bottom w:val="none" w:sz="0" w:space="0" w:color="auto"/>
            <w:right w:val="none" w:sz="0" w:space="0" w:color="auto"/>
          </w:divBdr>
        </w:div>
        <w:div w:id="1182354924">
          <w:marLeft w:val="360"/>
          <w:marRight w:val="0"/>
          <w:marTop w:val="200"/>
          <w:marBottom w:val="0"/>
          <w:divBdr>
            <w:top w:val="none" w:sz="0" w:space="0" w:color="auto"/>
            <w:left w:val="none" w:sz="0" w:space="0" w:color="auto"/>
            <w:bottom w:val="none" w:sz="0" w:space="0" w:color="auto"/>
            <w:right w:val="none" w:sz="0" w:space="0" w:color="auto"/>
          </w:divBdr>
        </w:div>
        <w:div w:id="1937708029">
          <w:marLeft w:val="360"/>
          <w:marRight w:val="0"/>
          <w:marTop w:val="200"/>
          <w:marBottom w:val="0"/>
          <w:divBdr>
            <w:top w:val="none" w:sz="0" w:space="0" w:color="auto"/>
            <w:left w:val="none" w:sz="0" w:space="0" w:color="auto"/>
            <w:bottom w:val="none" w:sz="0" w:space="0" w:color="auto"/>
            <w:right w:val="none" w:sz="0" w:space="0" w:color="auto"/>
          </w:divBdr>
        </w:div>
      </w:divsChild>
    </w:div>
    <w:div w:id="1728991777">
      <w:bodyDiv w:val="1"/>
      <w:marLeft w:val="0"/>
      <w:marRight w:val="0"/>
      <w:marTop w:val="0"/>
      <w:marBottom w:val="0"/>
      <w:divBdr>
        <w:top w:val="none" w:sz="0" w:space="0" w:color="auto"/>
        <w:left w:val="none" w:sz="0" w:space="0" w:color="auto"/>
        <w:bottom w:val="none" w:sz="0" w:space="0" w:color="auto"/>
        <w:right w:val="none" w:sz="0" w:space="0" w:color="auto"/>
      </w:divBdr>
      <w:divsChild>
        <w:div w:id="409153810">
          <w:marLeft w:val="720"/>
          <w:marRight w:val="0"/>
          <w:marTop w:val="0"/>
          <w:marBottom w:val="0"/>
          <w:divBdr>
            <w:top w:val="none" w:sz="0" w:space="0" w:color="auto"/>
            <w:left w:val="none" w:sz="0" w:space="0" w:color="auto"/>
            <w:bottom w:val="none" w:sz="0" w:space="0" w:color="auto"/>
            <w:right w:val="none" w:sz="0" w:space="0" w:color="auto"/>
          </w:divBdr>
        </w:div>
        <w:div w:id="94328079">
          <w:marLeft w:val="720"/>
          <w:marRight w:val="0"/>
          <w:marTop w:val="0"/>
          <w:marBottom w:val="0"/>
          <w:divBdr>
            <w:top w:val="none" w:sz="0" w:space="0" w:color="auto"/>
            <w:left w:val="none" w:sz="0" w:space="0" w:color="auto"/>
            <w:bottom w:val="none" w:sz="0" w:space="0" w:color="auto"/>
            <w:right w:val="none" w:sz="0" w:space="0" w:color="auto"/>
          </w:divBdr>
        </w:div>
        <w:div w:id="1271622119">
          <w:marLeft w:val="720"/>
          <w:marRight w:val="0"/>
          <w:marTop w:val="0"/>
          <w:marBottom w:val="0"/>
          <w:divBdr>
            <w:top w:val="none" w:sz="0" w:space="0" w:color="auto"/>
            <w:left w:val="none" w:sz="0" w:space="0" w:color="auto"/>
            <w:bottom w:val="none" w:sz="0" w:space="0" w:color="auto"/>
            <w:right w:val="none" w:sz="0" w:space="0" w:color="auto"/>
          </w:divBdr>
        </w:div>
      </w:divsChild>
    </w:div>
    <w:div w:id="1748072186">
      <w:bodyDiv w:val="1"/>
      <w:marLeft w:val="0"/>
      <w:marRight w:val="0"/>
      <w:marTop w:val="0"/>
      <w:marBottom w:val="0"/>
      <w:divBdr>
        <w:top w:val="none" w:sz="0" w:space="0" w:color="auto"/>
        <w:left w:val="none" w:sz="0" w:space="0" w:color="auto"/>
        <w:bottom w:val="none" w:sz="0" w:space="0" w:color="auto"/>
        <w:right w:val="none" w:sz="0" w:space="0" w:color="auto"/>
      </w:divBdr>
    </w:div>
    <w:div w:id="1775980780">
      <w:bodyDiv w:val="1"/>
      <w:marLeft w:val="0"/>
      <w:marRight w:val="0"/>
      <w:marTop w:val="0"/>
      <w:marBottom w:val="0"/>
      <w:divBdr>
        <w:top w:val="none" w:sz="0" w:space="0" w:color="auto"/>
        <w:left w:val="none" w:sz="0" w:space="0" w:color="auto"/>
        <w:bottom w:val="none" w:sz="0" w:space="0" w:color="auto"/>
        <w:right w:val="none" w:sz="0" w:space="0" w:color="auto"/>
      </w:divBdr>
    </w:div>
    <w:div w:id="1785810724">
      <w:bodyDiv w:val="1"/>
      <w:marLeft w:val="0"/>
      <w:marRight w:val="0"/>
      <w:marTop w:val="0"/>
      <w:marBottom w:val="0"/>
      <w:divBdr>
        <w:top w:val="none" w:sz="0" w:space="0" w:color="auto"/>
        <w:left w:val="none" w:sz="0" w:space="0" w:color="auto"/>
        <w:bottom w:val="none" w:sz="0" w:space="0" w:color="auto"/>
        <w:right w:val="none" w:sz="0" w:space="0" w:color="auto"/>
      </w:divBdr>
    </w:div>
    <w:div w:id="1808817089">
      <w:bodyDiv w:val="1"/>
      <w:marLeft w:val="0"/>
      <w:marRight w:val="0"/>
      <w:marTop w:val="0"/>
      <w:marBottom w:val="0"/>
      <w:divBdr>
        <w:top w:val="none" w:sz="0" w:space="0" w:color="auto"/>
        <w:left w:val="none" w:sz="0" w:space="0" w:color="auto"/>
        <w:bottom w:val="none" w:sz="0" w:space="0" w:color="auto"/>
        <w:right w:val="none" w:sz="0" w:space="0" w:color="auto"/>
      </w:divBdr>
    </w:div>
    <w:div w:id="1817381051">
      <w:bodyDiv w:val="1"/>
      <w:marLeft w:val="0"/>
      <w:marRight w:val="0"/>
      <w:marTop w:val="0"/>
      <w:marBottom w:val="0"/>
      <w:divBdr>
        <w:top w:val="none" w:sz="0" w:space="0" w:color="auto"/>
        <w:left w:val="none" w:sz="0" w:space="0" w:color="auto"/>
        <w:bottom w:val="none" w:sz="0" w:space="0" w:color="auto"/>
        <w:right w:val="none" w:sz="0" w:space="0" w:color="auto"/>
      </w:divBdr>
    </w:div>
    <w:div w:id="1818761061">
      <w:bodyDiv w:val="1"/>
      <w:marLeft w:val="0"/>
      <w:marRight w:val="0"/>
      <w:marTop w:val="0"/>
      <w:marBottom w:val="0"/>
      <w:divBdr>
        <w:top w:val="none" w:sz="0" w:space="0" w:color="auto"/>
        <w:left w:val="none" w:sz="0" w:space="0" w:color="auto"/>
        <w:bottom w:val="none" w:sz="0" w:space="0" w:color="auto"/>
        <w:right w:val="none" w:sz="0" w:space="0" w:color="auto"/>
      </w:divBdr>
    </w:div>
    <w:div w:id="1843467971">
      <w:bodyDiv w:val="1"/>
      <w:marLeft w:val="0"/>
      <w:marRight w:val="0"/>
      <w:marTop w:val="0"/>
      <w:marBottom w:val="0"/>
      <w:divBdr>
        <w:top w:val="none" w:sz="0" w:space="0" w:color="auto"/>
        <w:left w:val="none" w:sz="0" w:space="0" w:color="auto"/>
        <w:bottom w:val="none" w:sz="0" w:space="0" w:color="auto"/>
        <w:right w:val="none" w:sz="0" w:space="0" w:color="auto"/>
      </w:divBdr>
      <w:divsChild>
        <w:div w:id="355352036">
          <w:marLeft w:val="418"/>
          <w:marRight w:val="0"/>
          <w:marTop w:val="0"/>
          <w:marBottom w:val="0"/>
          <w:divBdr>
            <w:top w:val="none" w:sz="0" w:space="0" w:color="auto"/>
            <w:left w:val="none" w:sz="0" w:space="0" w:color="auto"/>
            <w:bottom w:val="none" w:sz="0" w:space="0" w:color="auto"/>
            <w:right w:val="none" w:sz="0" w:space="0" w:color="auto"/>
          </w:divBdr>
        </w:div>
        <w:div w:id="2017997964">
          <w:marLeft w:val="418"/>
          <w:marRight w:val="0"/>
          <w:marTop w:val="0"/>
          <w:marBottom w:val="0"/>
          <w:divBdr>
            <w:top w:val="none" w:sz="0" w:space="0" w:color="auto"/>
            <w:left w:val="none" w:sz="0" w:space="0" w:color="auto"/>
            <w:bottom w:val="none" w:sz="0" w:space="0" w:color="auto"/>
            <w:right w:val="none" w:sz="0" w:space="0" w:color="auto"/>
          </w:divBdr>
        </w:div>
        <w:div w:id="76293403">
          <w:marLeft w:val="418"/>
          <w:marRight w:val="0"/>
          <w:marTop w:val="0"/>
          <w:marBottom w:val="0"/>
          <w:divBdr>
            <w:top w:val="none" w:sz="0" w:space="0" w:color="auto"/>
            <w:left w:val="none" w:sz="0" w:space="0" w:color="auto"/>
            <w:bottom w:val="none" w:sz="0" w:space="0" w:color="auto"/>
            <w:right w:val="none" w:sz="0" w:space="0" w:color="auto"/>
          </w:divBdr>
        </w:div>
        <w:div w:id="242031383">
          <w:marLeft w:val="418"/>
          <w:marRight w:val="0"/>
          <w:marTop w:val="0"/>
          <w:marBottom w:val="0"/>
          <w:divBdr>
            <w:top w:val="none" w:sz="0" w:space="0" w:color="auto"/>
            <w:left w:val="none" w:sz="0" w:space="0" w:color="auto"/>
            <w:bottom w:val="none" w:sz="0" w:space="0" w:color="auto"/>
            <w:right w:val="none" w:sz="0" w:space="0" w:color="auto"/>
          </w:divBdr>
        </w:div>
        <w:div w:id="1532184174">
          <w:marLeft w:val="418"/>
          <w:marRight w:val="0"/>
          <w:marTop w:val="0"/>
          <w:marBottom w:val="0"/>
          <w:divBdr>
            <w:top w:val="none" w:sz="0" w:space="0" w:color="auto"/>
            <w:left w:val="none" w:sz="0" w:space="0" w:color="auto"/>
            <w:bottom w:val="none" w:sz="0" w:space="0" w:color="auto"/>
            <w:right w:val="none" w:sz="0" w:space="0" w:color="auto"/>
          </w:divBdr>
        </w:div>
        <w:div w:id="388960880">
          <w:marLeft w:val="418"/>
          <w:marRight w:val="0"/>
          <w:marTop w:val="0"/>
          <w:marBottom w:val="0"/>
          <w:divBdr>
            <w:top w:val="none" w:sz="0" w:space="0" w:color="auto"/>
            <w:left w:val="none" w:sz="0" w:space="0" w:color="auto"/>
            <w:bottom w:val="none" w:sz="0" w:space="0" w:color="auto"/>
            <w:right w:val="none" w:sz="0" w:space="0" w:color="auto"/>
          </w:divBdr>
        </w:div>
      </w:divsChild>
    </w:div>
    <w:div w:id="1885870512">
      <w:bodyDiv w:val="1"/>
      <w:marLeft w:val="0"/>
      <w:marRight w:val="0"/>
      <w:marTop w:val="0"/>
      <w:marBottom w:val="0"/>
      <w:divBdr>
        <w:top w:val="none" w:sz="0" w:space="0" w:color="auto"/>
        <w:left w:val="none" w:sz="0" w:space="0" w:color="auto"/>
        <w:bottom w:val="none" w:sz="0" w:space="0" w:color="auto"/>
        <w:right w:val="none" w:sz="0" w:space="0" w:color="auto"/>
      </w:divBdr>
    </w:div>
    <w:div w:id="1914314863">
      <w:bodyDiv w:val="1"/>
      <w:marLeft w:val="0"/>
      <w:marRight w:val="0"/>
      <w:marTop w:val="0"/>
      <w:marBottom w:val="0"/>
      <w:divBdr>
        <w:top w:val="none" w:sz="0" w:space="0" w:color="auto"/>
        <w:left w:val="none" w:sz="0" w:space="0" w:color="auto"/>
        <w:bottom w:val="none" w:sz="0" w:space="0" w:color="auto"/>
        <w:right w:val="none" w:sz="0" w:space="0" w:color="auto"/>
      </w:divBdr>
    </w:div>
    <w:div w:id="1943951329">
      <w:bodyDiv w:val="1"/>
      <w:marLeft w:val="0"/>
      <w:marRight w:val="0"/>
      <w:marTop w:val="0"/>
      <w:marBottom w:val="0"/>
      <w:divBdr>
        <w:top w:val="none" w:sz="0" w:space="0" w:color="auto"/>
        <w:left w:val="none" w:sz="0" w:space="0" w:color="auto"/>
        <w:bottom w:val="none" w:sz="0" w:space="0" w:color="auto"/>
        <w:right w:val="none" w:sz="0" w:space="0" w:color="auto"/>
      </w:divBdr>
    </w:div>
    <w:div w:id="1951012829">
      <w:bodyDiv w:val="1"/>
      <w:marLeft w:val="0"/>
      <w:marRight w:val="0"/>
      <w:marTop w:val="0"/>
      <w:marBottom w:val="0"/>
      <w:divBdr>
        <w:top w:val="none" w:sz="0" w:space="0" w:color="auto"/>
        <w:left w:val="none" w:sz="0" w:space="0" w:color="auto"/>
        <w:bottom w:val="none" w:sz="0" w:space="0" w:color="auto"/>
        <w:right w:val="none" w:sz="0" w:space="0" w:color="auto"/>
      </w:divBdr>
    </w:div>
    <w:div w:id="1956015433">
      <w:bodyDiv w:val="1"/>
      <w:marLeft w:val="0"/>
      <w:marRight w:val="0"/>
      <w:marTop w:val="0"/>
      <w:marBottom w:val="0"/>
      <w:divBdr>
        <w:top w:val="none" w:sz="0" w:space="0" w:color="auto"/>
        <w:left w:val="none" w:sz="0" w:space="0" w:color="auto"/>
        <w:bottom w:val="none" w:sz="0" w:space="0" w:color="auto"/>
        <w:right w:val="none" w:sz="0" w:space="0" w:color="auto"/>
      </w:divBdr>
    </w:div>
    <w:div w:id="1991249597">
      <w:bodyDiv w:val="1"/>
      <w:marLeft w:val="0"/>
      <w:marRight w:val="0"/>
      <w:marTop w:val="0"/>
      <w:marBottom w:val="0"/>
      <w:divBdr>
        <w:top w:val="none" w:sz="0" w:space="0" w:color="auto"/>
        <w:left w:val="none" w:sz="0" w:space="0" w:color="auto"/>
        <w:bottom w:val="none" w:sz="0" w:space="0" w:color="auto"/>
        <w:right w:val="none" w:sz="0" w:space="0" w:color="auto"/>
      </w:divBdr>
      <w:divsChild>
        <w:div w:id="394133796">
          <w:marLeft w:val="144"/>
          <w:marRight w:val="0"/>
          <w:marTop w:val="240"/>
          <w:marBottom w:val="40"/>
          <w:divBdr>
            <w:top w:val="none" w:sz="0" w:space="0" w:color="auto"/>
            <w:left w:val="none" w:sz="0" w:space="0" w:color="auto"/>
            <w:bottom w:val="none" w:sz="0" w:space="0" w:color="auto"/>
            <w:right w:val="none" w:sz="0" w:space="0" w:color="auto"/>
          </w:divBdr>
        </w:div>
        <w:div w:id="1425422281">
          <w:marLeft w:val="144"/>
          <w:marRight w:val="0"/>
          <w:marTop w:val="240"/>
          <w:marBottom w:val="40"/>
          <w:divBdr>
            <w:top w:val="none" w:sz="0" w:space="0" w:color="auto"/>
            <w:left w:val="none" w:sz="0" w:space="0" w:color="auto"/>
            <w:bottom w:val="none" w:sz="0" w:space="0" w:color="auto"/>
            <w:right w:val="none" w:sz="0" w:space="0" w:color="auto"/>
          </w:divBdr>
        </w:div>
        <w:div w:id="344595145">
          <w:marLeft w:val="144"/>
          <w:marRight w:val="0"/>
          <w:marTop w:val="240"/>
          <w:marBottom w:val="40"/>
          <w:divBdr>
            <w:top w:val="none" w:sz="0" w:space="0" w:color="auto"/>
            <w:left w:val="none" w:sz="0" w:space="0" w:color="auto"/>
            <w:bottom w:val="none" w:sz="0" w:space="0" w:color="auto"/>
            <w:right w:val="none" w:sz="0" w:space="0" w:color="auto"/>
          </w:divBdr>
        </w:div>
        <w:div w:id="1244266716">
          <w:marLeft w:val="144"/>
          <w:marRight w:val="0"/>
          <w:marTop w:val="240"/>
          <w:marBottom w:val="40"/>
          <w:divBdr>
            <w:top w:val="none" w:sz="0" w:space="0" w:color="auto"/>
            <w:left w:val="none" w:sz="0" w:space="0" w:color="auto"/>
            <w:bottom w:val="none" w:sz="0" w:space="0" w:color="auto"/>
            <w:right w:val="none" w:sz="0" w:space="0" w:color="auto"/>
          </w:divBdr>
        </w:div>
      </w:divsChild>
    </w:div>
    <w:div w:id="2007973205">
      <w:bodyDiv w:val="1"/>
      <w:marLeft w:val="0"/>
      <w:marRight w:val="0"/>
      <w:marTop w:val="0"/>
      <w:marBottom w:val="0"/>
      <w:divBdr>
        <w:top w:val="none" w:sz="0" w:space="0" w:color="auto"/>
        <w:left w:val="none" w:sz="0" w:space="0" w:color="auto"/>
        <w:bottom w:val="none" w:sz="0" w:space="0" w:color="auto"/>
        <w:right w:val="none" w:sz="0" w:space="0" w:color="auto"/>
      </w:divBdr>
    </w:div>
    <w:div w:id="2025008927">
      <w:bodyDiv w:val="1"/>
      <w:marLeft w:val="0"/>
      <w:marRight w:val="0"/>
      <w:marTop w:val="0"/>
      <w:marBottom w:val="0"/>
      <w:divBdr>
        <w:top w:val="none" w:sz="0" w:space="0" w:color="auto"/>
        <w:left w:val="none" w:sz="0" w:space="0" w:color="auto"/>
        <w:bottom w:val="none" w:sz="0" w:space="0" w:color="auto"/>
        <w:right w:val="none" w:sz="0" w:space="0" w:color="auto"/>
      </w:divBdr>
    </w:div>
    <w:div w:id="2067098903">
      <w:bodyDiv w:val="1"/>
      <w:marLeft w:val="0"/>
      <w:marRight w:val="0"/>
      <w:marTop w:val="0"/>
      <w:marBottom w:val="0"/>
      <w:divBdr>
        <w:top w:val="none" w:sz="0" w:space="0" w:color="auto"/>
        <w:left w:val="none" w:sz="0" w:space="0" w:color="auto"/>
        <w:bottom w:val="none" w:sz="0" w:space="0" w:color="auto"/>
        <w:right w:val="none" w:sz="0" w:space="0" w:color="auto"/>
      </w:divBdr>
      <w:divsChild>
        <w:div w:id="1486775936">
          <w:marLeft w:val="144"/>
          <w:marRight w:val="0"/>
          <w:marTop w:val="240"/>
          <w:marBottom w:val="40"/>
          <w:divBdr>
            <w:top w:val="none" w:sz="0" w:space="0" w:color="auto"/>
            <w:left w:val="none" w:sz="0" w:space="0" w:color="auto"/>
            <w:bottom w:val="none" w:sz="0" w:space="0" w:color="auto"/>
            <w:right w:val="none" w:sz="0" w:space="0" w:color="auto"/>
          </w:divBdr>
        </w:div>
        <w:div w:id="1479105353">
          <w:marLeft w:val="144"/>
          <w:marRight w:val="0"/>
          <w:marTop w:val="240"/>
          <w:marBottom w:val="40"/>
          <w:divBdr>
            <w:top w:val="none" w:sz="0" w:space="0" w:color="auto"/>
            <w:left w:val="none" w:sz="0" w:space="0" w:color="auto"/>
            <w:bottom w:val="none" w:sz="0" w:space="0" w:color="auto"/>
            <w:right w:val="none" w:sz="0" w:space="0" w:color="auto"/>
          </w:divBdr>
        </w:div>
        <w:div w:id="1297249763">
          <w:marLeft w:val="144"/>
          <w:marRight w:val="0"/>
          <w:marTop w:val="240"/>
          <w:marBottom w:val="40"/>
          <w:divBdr>
            <w:top w:val="none" w:sz="0" w:space="0" w:color="auto"/>
            <w:left w:val="none" w:sz="0" w:space="0" w:color="auto"/>
            <w:bottom w:val="none" w:sz="0" w:space="0" w:color="auto"/>
            <w:right w:val="none" w:sz="0" w:space="0" w:color="auto"/>
          </w:divBdr>
        </w:div>
        <w:div w:id="947811543">
          <w:marLeft w:val="144"/>
          <w:marRight w:val="0"/>
          <w:marTop w:val="240"/>
          <w:marBottom w:val="40"/>
          <w:divBdr>
            <w:top w:val="none" w:sz="0" w:space="0" w:color="auto"/>
            <w:left w:val="none" w:sz="0" w:space="0" w:color="auto"/>
            <w:bottom w:val="none" w:sz="0" w:space="0" w:color="auto"/>
            <w:right w:val="none" w:sz="0" w:space="0" w:color="auto"/>
          </w:divBdr>
        </w:div>
      </w:divsChild>
    </w:div>
    <w:div w:id="2076854789">
      <w:bodyDiv w:val="1"/>
      <w:marLeft w:val="0"/>
      <w:marRight w:val="0"/>
      <w:marTop w:val="0"/>
      <w:marBottom w:val="0"/>
      <w:divBdr>
        <w:top w:val="none" w:sz="0" w:space="0" w:color="auto"/>
        <w:left w:val="none" w:sz="0" w:space="0" w:color="auto"/>
        <w:bottom w:val="none" w:sz="0" w:space="0" w:color="auto"/>
        <w:right w:val="none" w:sz="0" w:space="0" w:color="auto"/>
      </w:divBdr>
      <w:divsChild>
        <w:div w:id="1639606992">
          <w:marLeft w:val="288"/>
          <w:marRight w:val="0"/>
          <w:marTop w:val="0"/>
          <w:marBottom w:val="0"/>
          <w:divBdr>
            <w:top w:val="none" w:sz="0" w:space="0" w:color="auto"/>
            <w:left w:val="none" w:sz="0" w:space="0" w:color="auto"/>
            <w:bottom w:val="none" w:sz="0" w:space="0" w:color="auto"/>
            <w:right w:val="none" w:sz="0" w:space="0" w:color="auto"/>
          </w:divBdr>
        </w:div>
        <w:div w:id="1696467634">
          <w:marLeft w:val="288"/>
          <w:marRight w:val="0"/>
          <w:marTop w:val="0"/>
          <w:marBottom w:val="0"/>
          <w:divBdr>
            <w:top w:val="none" w:sz="0" w:space="0" w:color="auto"/>
            <w:left w:val="none" w:sz="0" w:space="0" w:color="auto"/>
            <w:bottom w:val="none" w:sz="0" w:space="0" w:color="auto"/>
            <w:right w:val="none" w:sz="0" w:space="0" w:color="auto"/>
          </w:divBdr>
        </w:div>
        <w:div w:id="1311908445">
          <w:marLeft w:val="288"/>
          <w:marRight w:val="0"/>
          <w:marTop w:val="0"/>
          <w:marBottom w:val="0"/>
          <w:divBdr>
            <w:top w:val="none" w:sz="0" w:space="0" w:color="auto"/>
            <w:left w:val="none" w:sz="0" w:space="0" w:color="auto"/>
            <w:bottom w:val="none" w:sz="0" w:space="0" w:color="auto"/>
            <w:right w:val="none" w:sz="0" w:space="0" w:color="auto"/>
          </w:divBdr>
        </w:div>
        <w:div w:id="1417359583">
          <w:marLeft w:val="288"/>
          <w:marRight w:val="0"/>
          <w:marTop w:val="0"/>
          <w:marBottom w:val="0"/>
          <w:divBdr>
            <w:top w:val="none" w:sz="0" w:space="0" w:color="auto"/>
            <w:left w:val="none" w:sz="0" w:space="0" w:color="auto"/>
            <w:bottom w:val="none" w:sz="0" w:space="0" w:color="auto"/>
            <w:right w:val="none" w:sz="0" w:space="0" w:color="auto"/>
          </w:divBdr>
        </w:div>
      </w:divsChild>
    </w:div>
    <w:div w:id="2101832392">
      <w:bodyDiv w:val="1"/>
      <w:marLeft w:val="0"/>
      <w:marRight w:val="0"/>
      <w:marTop w:val="0"/>
      <w:marBottom w:val="0"/>
      <w:divBdr>
        <w:top w:val="none" w:sz="0" w:space="0" w:color="auto"/>
        <w:left w:val="none" w:sz="0" w:space="0" w:color="auto"/>
        <w:bottom w:val="none" w:sz="0" w:space="0" w:color="auto"/>
        <w:right w:val="none" w:sz="0" w:space="0" w:color="auto"/>
      </w:divBdr>
      <w:divsChild>
        <w:div w:id="518739307">
          <w:marLeft w:val="360"/>
          <w:marRight w:val="0"/>
          <w:marTop w:val="200"/>
          <w:marBottom w:val="0"/>
          <w:divBdr>
            <w:top w:val="none" w:sz="0" w:space="0" w:color="auto"/>
            <w:left w:val="none" w:sz="0" w:space="0" w:color="auto"/>
            <w:bottom w:val="none" w:sz="0" w:space="0" w:color="auto"/>
            <w:right w:val="none" w:sz="0" w:space="0" w:color="auto"/>
          </w:divBdr>
        </w:div>
        <w:div w:id="1977788">
          <w:marLeft w:val="360"/>
          <w:marRight w:val="0"/>
          <w:marTop w:val="200"/>
          <w:marBottom w:val="0"/>
          <w:divBdr>
            <w:top w:val="none" w:sz="0" w:space="0" w:color="auto"/>
            <w:left w:val="none" w:sz="0" w:space="0" w:color="auto"/>
            <w:bottom w:val="none" w:sz="0" w:space="0" w:color="auto"/>
            <w:right w:val="none" w:sz="0" w:space="0" w:color="auto"/>
          </w:divBdr>
        </w:div>
        <w:div w:id="589004136">
          <w:marLeft w:val="360"/>
          <w:marRight w:val="0"/>
          <w:marTop w:val="200"/>
          <w:marBottom w:val="0"/>
          <w:divBdr>
            <w:top w:val="none" w:sz="0" w:space="0" w:color="auto"/>
            <w:left w:val="none" w:sz="0" w:space="0" w:color="auto"/>
            <w:bottom w:val="none" w:sz="0" w:space="0" w:color="auto"/>
            <w:right w:val="none" w:sz="0" w:space="0" w:color="auto"/>
          </w:divBdr>
        </w:div>
        <w:div w:id="962349972">
          <w:marLeft w:val="360"/>
          <w:marRight w:val="0"/>
          <w:marTop w:val="200"/>
          <w:marBottom w:val="0"/>
          <w:divBdr>
            <w:top w:val="none" w:sz="0" w:space="0" w:color="auto"/>
            <w:left w:val="none" w:sz="0" w:space="0" w:color="auto"/>
            <w:bottom w:val="none" w:sz="0" w:space="0" w:color="auto"/>
            <w:right w:val="none" w:sz="0" w:space="0" w:color="auto"/>
          </w:divBdr>
        </w:div>
      </w:divsChild>
    </w:div>
    <w:div w:id="2106458668">
      <w:bodyDiv w:val="1"/>
      <w:marLeft w:val="0"/>
      <w:marRight w:val="0"/>
      <w:marTop w:val="0"/>
      <w:marBottom w:val="0"/>
      <w:divBdr>
        <w:top w:val="none" w:sz="0" w:space="0" w:color="auto"/>
        <w:left w:val="none" w:sz="0" w:space="0" w:color="auto"/>
        <w:bottom w:val="none" w:sz="0" w:space="0" w:color="auto"/>
        <w:right w:val="none" w:sz="0" w:space="0" w:color="auto"/>
      </w:divBdr>
    </w:div>
    <w:div w:id="2111460768">
      <w:bodyDiv w:val="1"/>
      <w:marLeft w:val="0"/>
      <w:marRight w:val="0"/>
      <w:marTop w:val="0"/>
      <w:marBottom w:val="0"/>
      <w:divBdr>
        <w:top w:val="none" w:sz="0" w:space="0" w:color="auto"/>
        <w:left w:val="none" w:sz="0" w:space="0" w:color="auto"/>
        <w:bottom w:val="none" w:sz="0" w:space="0" w:color="auto"/>
        <w:right w:val="none" w:sz="0" w:space="0" w:color="auto"/>
      </w:divBdr>
    </w:div>
    <w:div w:id="2129931710">
      <w:bodyDiv w:val="1"/>
      <w:marLeft w:val="0"/>
      <w:marRight w:val="0"/>
      <w:marTop w:val="0"/>
      <w:marBottom w:val="0"/>
      <w:divBdr>
        <w:top w:val="none" w:sz="0" w:space="0" w:color="auto"/>
        <w:left w:val="none" w:sz="0" w:space="0" w:color="auto"/>
        <w:bottom w:val="none" w:sz="0" w:space="0" w:color="auto"/>
        <w:right w:val="none" w:sz="0" w:space="0" w:color="auto"/>
      </w:divBdr>
    </w:div>
    <w:div w:id="21427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tutoria</dc:creator>
  <cp:lastModifiedBy>catolica</cp:lastModifiedBy>
  <cp:revision>3</cp:revision>
  <cp:lastPrinted>2019-12-10T14:03:00Z</cp:lastPrinted>
  <dcterms:created xsi:type="dcterms:W3CDTF">2020-09-18T23:02:00Z</dcterms:created>
  <dcterms:modified xsi:type="dcterms:W3CDTF">2020-11-17T12:58:00Z</dcterms:modified>
</cp:coreProperties>
</file>