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670" w:rsidRDefault="00FA6AF0">
      <w:pPr>
        <w:spacing w:line="360" w:lineRule="auto"/>
        <w:ind w:left="0" w:hanging="2"/>
        <w:jc w:val="center"/>
        <w:rPr>
          <w:rFonts w:ascii="Calibri" w:eastAsia="Calibri" w:hAnsi="Calibri" w:cs="Calibri"/>
          <w:u w:val="single"/>
        </w:rPr>
      </w:pPr>
      <w:r>
        <w:rPr>
          <w:rFonts w:ascii="Calibri" w:eastAsia="Calibri" w:hAnsi="Calibri" w:cs="Calibri"/>
          <w:b/>
          <w:u w:val="single"/>
        </w:rPr>
        <w:t xml:space="preserve"> SÍLABO</w:t>
      </w:r>
    </w:p>
    <w:p w:rsidR="00703670" w:rsidRDefault="00703670">
      <w:pPr>
        <w:spacing w:line="360" w:lineRule="auto"/>
        <w:ind w:left="0" w:hanging="2"/>
        <w:rPr>
          <w:rFonts w:ascii="Calibri" w:eastAsia="Calibri" w:hAnsi="Calibri" w:cs="Calibri"/>
        </w:rPr>
      </w:pPr>
    </w:p>
    <w:p w:rsidR="00703670" w:rsidRDefault="00703670">
      <w:pPr>
        <w:spacing w:line="360" w:lineRule="auto"/>
        <w:ind w:left="0" w:hanging="2"/>
        <w:rPr>
          <w:rFonts w:ascii="Calibri" w:eastAsia="Calibri" w:hAnsi="Calibri" w:cs="Calibri"/>
        </w:rPr>
      </w:pPr>
    </w:p>
    <w:p w:rsidR="00703670" w:rsidRDefault="00FA6AF0">
      <w:pPr>
        <w:spacing w:line="360" w:lineRule="auto"/>
        <w:ind w:left="0" w:hanging="2"/>
        <w:rPr>
          <w:rFonts w:ascii="Calibri" w:eastAsia="Calibri" w:hAnsi="Calibri" w:cs="Calibri"/>
        </w:rPr>
      </w:pPr>
      <w:r>
        <w:rPr>
          <w:rFonts w:ascii="Calibri" w:eastAsia="Calibri" w:hAnsi="Calibri" w:cs="Calibri"/>
          <w:b/>
        </w:rPr>
        <w:t>INFORMACIÓN GENERAL</w:t>
      </w:r>
    </w:p>
    <w:p w:rsidR="00703670" w:rsidRDefault="00FA6AF0">
      <w:pPr>
        <w:spacing w:line="360" w:lineRule="auto"/>
        <w:ind w:left="0" w:hanging="2"/>
        <w:rPr>
          <w:rFonts w:ascii="Calibri" w:eastAsia="Calibri" w:hAnsi="Calibri" w:cs="Calibri"/>
        </w:rPr>
      </w:pPr>
      <w:r>
        <w:rPr>
          <w:rFonts w:ascii="Calibri" w:eastAsia="Calibri" w:hAnsi="Calibri" w:cs="Calibri"/>
        </w:rPr>
        <w:t>Nombre del curso</w:t>
      </w:r>
      <w:r>
        <w:rPr>
          <w:rFonts w:ascii="Calibri" w:eastAsia="Calibri" w:hAnsi="Calibri" w:cs="Calibri"/>
        </w:rPr>
        <w:tab/>
        <w:t>:    ARQUITECTURA PERUANA COLONIAL</w:t>
      </w:r>
    </w:p>
    <w:p w:rsidR="00703670" w:rsidRDefault="00FA6AF0">
      <w:pPr>
        <w:spacing w:line="360" w:lineRule="auto"/>
        <w:ind w:left="0" w:hanging="2"/>
        <w:rPr>
          <w:rFonts w:ascii="Calibri" w:eastAsia="Calibri" w:hAnsi="Calibri" w:cs="Calibri"/>
        </w:rPr>
      </w:pPr>
      <w:r>
        <w:rPr>
          <w:rFonts w:ascii="Calibri" w:eastAsia="Calibri" w:hAnsi="Calibri" w:cs="Calibri"/>
        </w:rPr>
        <w:t>Código del curso</w:t>
      </w:r>
      <w:r>
        <w:rPr>
          <w:rFonts w:ascii="Calibri" w:eastAsia="Calibri" w:hAnsi="Calibri" w:cs="Calibri"/>
        </w:rPr>
        <w:tab/>
        <w:t>:    ARC252</w:t>
      </w:r>
    </w:p>
    <w:p w:rsidR="00703670" w:rsidRDefault="00FA6AF0">
      <w:pPr>
        <w:spacing w:line="360" w:lineRule="auto"/>
        <w:ind w:left="0" w:hanging="2"/>
        <w:rPr>
          <w:rFonts w:ascii="Calibri" w:eastAsia="Calibri" w:hAnsi="Calibri" w:cs="Calibri"/>
        </w:rPr>
      </w:pPr>
      <w:r>
        <w:rPr>
          <w:rFonts w:ascii="Calibri" w:eastAsia="Calibri" w:hAnsi="Calibri" w:cs="Calibri"/>
        </w:rPr>
        <w:t>Semestre</w:t>
      </w:r>
      <w:r>
        <w:rPr>
          <w:rFonts w:ascii="Calibri" w:eastAsia="Calibri" w:hAnsi="Calibri" w:cs="Calibri"/>
        </w:rPr>
        <w:tab/>
      </w:r>
      <w:r>
        <w:rPr>
          <w:rFonts w:ascii="Calibri" w:eastAsia="Calibri" w:hAnsi="Calibri" w:cs="Calibri"/>
        </w:rPr>
        <w:tab/>
        <w:t>:    2020-2</w:t>
      </w:r>
    </w:p>
    <w:p w:rsidR="00703670" w:rsidRDefault="00FA6AF0">
      <w:pPr>
        <w:spacing w:line="360" w:lineRule="auto"/>
        <w:ind w:left="0" w:hanging="2"/>
        <w:rPr>
          <w:rFonts w:ascii="Calibri" w:eastAsia="Calibri" w:hAnsi="Calibri" w:cs="Calibri"/>
        </w:rPr>
      </w:pPr>
      <w:r>
        <w:rPr>
          <w:rFonts w:ascii="Calibri" w:eastAsia="Calibri" w:hAnsi="Calibri" w:cs="Calibri"/>
        </w:rPr>
        <w:t>Número de créditos</w:t>
      </w:r>
      <w:r>
        <w:rPr>
          <w:rFonts w:ascii="Calibri" w:eastAsia="Calibri" w:hAnsi="Calibri" w:cs="Calibri"/>
        </w:rPr>
        <w:tab/>
        <w:t>:    2</w:t>
      </w:r>
    </w:p>
    <w:p w:rsidR="00703670" w:rsidRDefault="00FA6AF0">
      <w:pPr>
        <w:spacing w:line="360" w:lineRule="auto"/>
        <w:ind w:left="0" w:hanging="2"/>
        <w:rPr>
          <w:rFonts w:ascii="Calibri" w:eastAsia="Calibri" w:hAnsi="Calibri" w:cs="Calibri"/>
        </w:rPr>
      </w:pPr>
      <w:r>
        <w:rPr>
          <w:rFonts w:ascii="Calibri" w:eastAsia="Calibri" w:hAnsi="Calibri" w:cs="Calibri"/>
        </w:rPr>
        <w:t>Profesor del curso</w:t>
      </w:r>
      <w:r>
        <w:rPr>
          <w:rFonts w:ascii="Calibri" w:eastAsia="Calibri" w:hAnsi="Calibri" w:cs="Calibri"/>
        </w:rPr>
        <w:tab/>
        <w:t>:    ADRIANA SCALETTI CÁRDENAS</w:t>
      </w:r>
    </w:p>
    <w:p w:rsidR="00703670" w:rsidRDefault="00FA6AF0">
      <w:pPr>
        <w:spacing w:line="360" w:lineRule="auto"/>
        <w:ind w:left="0" w:hanging="2"/>
        <w:rPr>
          <w:rFonts w:ascii="Calibri" w:eastAsia="Calibri" w:hAnsi="Calibri" w:cs="Calibri"/>
        </w:rPr>
      </w:pPr>
      <w:r>
        <w:rPr>
          <w:rFonts w:ascii="Calibri" w:eastAsia="Calibri" w:hAnsi="Calibri" w:cs="Calibri"/>
        </w:rPr>
        <w:t>______________________________________________________________________</w:t>
      </w:r>
    </w:p>
    <w:p w:rsidR="00703670" w:rsidRDefault="00703670">
      <w:pPr>
        <w:spacing w:line="360" w:lineRule="auto"/>
        <w:ind w:left="0" w:hanging="2"/>
        <w:rPr>
          <w:rFonts w:ascii="Calibri" w:eastAsia="Calibri" w:hAnsi="Calibri" w:cs="Calibri"/>
          <w:b/>
        </w:rPr>
      </w:pPr>
    </w:p>
    <w:p w:rsidR="00703670" w:rsidRDefault="00FA6AF0">
      <w:pPr>
        <w:spacing w:line="360" w:lineRule="auto"/>
        <w:ind w:left="0" w:hanging="2"/>
        <w:rPr>
          <w:rFonts w:ascii="Calibri" w:eastAsia="Calibri" w:hAnsi="Calibri" w:cs="Calibri"/>
          <w:b/>
        </w:rPr>
      </w:pPr>
      <w:r>
        <w:rPr>
          <w:rFonts w:ascii="Calibri" w:eastAsia="Calibri" w:hAnsi="Calibri" w:cs="Calibri"/>
          <w:b/>
        </w:rPr>
        <w:t xml:space="preserve">Conforme a los lineamientos establecidos por el Ministerio de Educación y la Superintendencia </w:t>
      </w:r>
      <w:bookmarkStart w:id="0" w:name="_GoBack"/>
      <w:bookmarkEnd w:id="0"/>
      <w:r>
        <w:rPr>
          <w:rFonts w:ascii="Calibri" w:eastAsia="Calibri" w:hAnsi="Calibri" w:cs="Calibri"/>
          <w:b/>
        </w:rPr>
        <w:t>Nacional de Educación Superior Universitaria (SUNEDU) dictados en el marco de la emergencia sanitaria para prevenir y controlar el COVID-19, la universidad ha decidido iniciar las clases bajo la modalidad virtual hasta que por disposición del gobierno y las autoridades competentes se pueda retornar a las clases de modo presencial. Esto involucra que los docentes puedan hacer los ajustes que resulten pertinentes al sílabo atendiendo al contexto en el que se imparten las clases.</w:t>
      </w:r>
    </w:p>
    <w:p w:rsidR="00703670" w:rsidRDefault="00703670">
      <w:pPr>
        <w:spacing w:line="360" w:lineRule="auto"/>
        <w:ind w:left="0" w:hanging="2"/>
        <w:rPr>
          <w:rFonts w:ascii="Calibri" w:eastAsia="Calibri" w:hAnsi="Calibri" w:cs="Calibri"/>
          <w:b/>
        </w:rPr>
      </w:pPr>
    </w:p>
    <w:p w:rsidR="00703670" w:rsidRDefault="00FA6AF0">
      <w:pPr>
        <w:spacing w:line="360" w:lineRule="auto"/>
        <w:ind w:left="0" w:hanging="2"/>
        <w:rPr>
          <w:rFonts w:ascii="Calibri" w:eastAsia="Calibri" w:hAnsi="Calibri" w:cs="Calibri"/>
        </w:rPr>
      </w:pPr>
      <w:r>
        <w:rPr>
          <w:rFonts w:ascii="Calibri" w:eastAsia="Calibri" w:hAnsi="Calibri" w:cs="Calibri"/>
          <w:b/>
        </w:rPr>
        <w:t xml:space="preserve">DESCRIPCIÓN DEL CURSO </w:t>
      </w:r>
    </w:p>
    <w:p w:rsidR="00703670" w:rsidRDefault="00FA6AF0">
      <w:pPr>
        <w:widowControl w:val="0"/>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rPr>
        <w:t xml:space="preserve">El curso, de carácter obligatorio, es una introducción al tema de la arquitectura peruana virreinal- esto es, temporalmente, desde la llegada de los primeros europeos al territorio en primer tercio del siglo XVI hasta los inicios de la República en el XIX. Se trata de un área muy amplia y compleja, que se enfocará en todas las escalas y en temas </w:t>
      </w:r>
      <w:proofErr w:type="spellStart"/>
      <w:r>
        <w:rPr>
          <w:rFonts w:ascii="Calibri" w:eastAsia="Calibri" w:hAnsi="Calibri" w:cs="Calibri"/>
        </w:rPr>
        <w:t>abarcantes</w:t>
      </w:r>
      <w:proofErr w:type="spellEnd"/>
      <w:r>
        <w:rPr>
          <w:rFonts w:ascii="Calibri" w:eastAsia="Calibri" w:hAnsi="Calibri" w:cs="Calibri"/>
        </w:rPr>
        <w:t>, desde la arquitectura religiosa hasta la civil doméstica y funeraria. Este panorama servirá de base a los estudiantes para explorar las características de tan importante momento de nuestra historia y analizar la proyección del mismo en el tiempo hasta el presente.</w:t>
      </w:r>
    </w:p>
    <w:p w:rsidR="00703670" w:rsidRDefault="00FA6AF0">
      <w:pPr>
        <w:spacing w:line="360" w:lineRule="auto"/>
        <w:ind w:left="0" w:hanging="2"/>
        <w:jc w:val="left"/>
        <w:rPr>
          <w:rFonts w:ascii="Calibri" w:eastAsia="Calibri" w:hAnsi="Calibri" w:cs="Calibri"/>
        </w:rPr>
      </w:pPr>
      <w:r>
        <w:rPr>
          <w:rFonts w:ascii="Calibri" w:eastAsia="Calibri" w:hAnsi="Calibri" w:cs="Calibri"/>
        </w:rPr>
        <w:t xml:space="preserve"> </w:t>
      </w:r>
    </w:p>
    <w:p w:rsidR="00703670" w:rsidRDefault="00FA6AF0">
      <w:pPr>
        <w:spacing w:line="360" w:lineRule="auto"/>
        <w:ind w:left="0" w:hanging="2"/>
        <w:rPr>
          <w:rFonts w:ascii="Calibri" w:eastAsia="Calibri" w:hAnsi="Calibri" w:cs="Calibri"/>
        </w:rPr>
      </w:pPr>
      <w:r>
        <w:rPr>
          <w:rFonts w:ascii="Calibri" w:eastAsia="Calibri" w:hAnsi="Calibri" w:cs="Calibri"/>
          <w:b/>
        </w:rPr>
        <w:t>OBJETIVOS</w:t>
      </w:r>
    </w:p>
    <w:p w:rsidR="00703670" w:rsidRDefault="00FA6AF0">
      <w:pPr>
        <w:spacing w:after="280"/>
        <w:ind w:left="0" w:hanging="2"/>
        <w:rPr>
          <w:rFonts w:ascii="Calibri" w:eastAsia="Calibri" w:hAnsi="Calibri" w:cs="Calibri"/>
        </w:rPr>
      </w:pPr>
      <w:r>
        <w:rPr>
          <w:rFonts w:ascii="Calibri" w:eastAsia="Calibri" w:hAnsi="Calibri" w:cs="Calibri"/>
          <w:b/>
        </w:rPr>
        <w:t>Objetivo general:</w:t>
      </w:r>
    </w:p>
    <w:p w:rsidR="00703670" w:rsidRDefault="00FA6AF0">
      <w:pPr>
        <w:spacing w:after="280"/>
        <w:ind w:left="0" w:hanging="2"/>
        <w:rPr>
          <w:rFonts w:ascii="Calibri" w:eastAsia="Calibri" w:hAnsi="Calibri" w:cs="Calibri"/>
        </w:rPr>
      </w:pPr>
      <w:r>
        <w:rPr>
          <w:rFonts w:ascii="Calibri" w:eastAsia="Calibri" w:hAnsi="Calibri" w:cs="Calibri"/>
        </w:rPr>
        <w:t>El curso busca introducir a las y los estudiantes a las características de la arquitectura del virreinato del Perú, así como al contexto que la produjo y a su permanencia en el tiempo.</w:t>
      </w:r>
    </w:p>
    <w:p w:rsidR="00703670" w:rsidRDefault="00FA6AF0">
      <w:pPr>
        <w:spacing w:line="360" w:lineRule="auto"/>
        <w:ind w:left="0" w:hanging="2"/>
        <w:rPr>
          <w:rFonts w:ascii="Calibri" w:eastAsia="Calibri" w:hAnsi="Calibri" w:cs="Calibri"/>
        </w:rPr>
      </w:pPr>
      <w:r>
        <w:rPr>
          <w:rFonts w:ascii="Calibri" w:eastAsia="Calibri" w:hAnsi="Calibri" w:cs="Calibri"/>
          <w:b/>
        </w:rPr>
        <w:lastRenderedPageBreak/>
        <w:t>Objetivos por unidad:</w:t>
      </w:r>
    </w:p>
    <w:p w:rsidR="00703670" w:rsidRDefault="00FA6AF0">
      <w:pPr>
        <w:spacing w:line="360" w:lineRule="auto"/>
        <w:ind w:left="0" w:hanging="2"/>
        <w:rPr>
          <w:rFonts w:ascii="Calibri" w:eastAsia="Calibri" w:hAnsi="Calibri" w:cs="Calibri"/>
        </w:rPr>
      </w:pPr>
      <w:r>
        <w:rPr>
          <w:rFonts w:ascii="Calibri" w:eastAsia="Calibri" w:hAnsi="Calibri" w:cs="Calibri"/>
        </w:rPr>
        <w:t>Al concluir cada unidad del curso, los alumnos serán capaces de:</w:t>
      </w:r>
    </w:p>
    <w:p w:rsidR="00703670" w:rsidRDefault="00FA6AF0">
      <w:pPr>
        <w:spacing w:line="360" w:lineRule="auto"/>
        <w:ind w:left="0" w:hanging="2"/>
        <w:rPr>
          <w:rFonts w:ascii="Calibri" w:eastAsia="Calibri" w:hAnsi="Calibri" w:cs="Calibri"/>
        </w:rPr>
      </w:pPr>
      <w:r>
        <w:rPr>
          <w:rFonts w:ascii="Calibri" w:eastAsia="Calibri" w:hAnsi="Calibri" w:cs="Calibri"/>
          <w:b/>
        </w:rPr>
        <w:t>Unidad 01: EL VIRREINATO DEL PERÚ</w:t>
      </w:r>
    </w:p>
    <w:p w:rsidR="00703670" w:rsidRDefault="00FA6AF0">
      <w:pPr>
        <w:numPr>
          <w:ilvl w:val="0"/>
          <w:numId w:val="1"/>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E</w:t>
      </w:r>
      <w:r>
        <w:rPr>
          <w:rFonts w:ascii="Calibri" w:eastAsia="Calibri" w:hAnsi="Calibri" w:cs="Calibri"/>
        </w:rPr>
        <w:t xml:space="preserve">ntender </w:t>
      </w:r>
      <w:r>
        <w:rPr>
          <w:rFonts w:ascii="Calibri" w:eastAsia="Calibri" w:hAnsi="Calibri" w:cs="Calibri"/>
          <w:color w:val="000000"/>
        </w:rPr>
        <w:t xml:space="preserve">críticamente </w:t>
      </w:r>
      <w:r>
        <w:rPr>
          <w:rFonts w:ascii="Calibri" w:eastAsia="Calibri" w:hAnsi="Calibri" w:cs="Calibri"/>
        </w:rPr>
        <w:t>los cambios que el establecimiento del Virreinato del Perú produjo en el territorio</w:t>
      </w:r>
      <w:r>
        <w:rPr>
          <w:rFonts w:ascii="Calibri" w:eastAsia="Calibri" w:hAnsi="Calibri" w:cs="Calibri"/>
          <w:color w:val="000000"/>
        </w:rPr>
        <w:t>.</w:t>
      </w:r>
    </w:p>
    <w:p w:rsidR="00703670" w:rsidRDefault="00FA6AF0">
      <w:pPr>
        <w:numPr>
          <w:ilvl w:val="0"/>
          <w:numId w:val="1"/>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rPr>
        <w:t>Comprender el proceso de urbanización europea en América y las consecuencias a corto, mediano y largo plazo que el mismo produjo</w:t>
      </w:r>
      <w:r>
        <w:rPr>
          <w:rFonts w:ascii="Calibri" w:eastAsia="Calibri" w:hAnsi="Calibri" w:cs="Calibri"/>
          <w:color w:val="000000"/>
        </w:rPr>
        <w:t>.</w:t>
      </w:r>
    </w:p>
    <w:p w:rsidR="00703670" w:rsidRDefault="00703670">
      <w:pPr>
        <w:spacing w:line="360" w:lineRule="auto"/>
        <w:ind w:left="0" w:hanging="2"/>
        <w:rPr>
          <w:rFonts w:ascii="Calibri" w:eastAsia="Calibri" w:hAnsi="Calibri" w:cs="Calibri"/>
        </w:rPr>
      </w:pPr>
    </w:p>
    <w:p w:rsidR="00703670" w:rsidRDefault="00FA6AF0">
      <w:pPr>
        <w:spacing w:line="360" w:lineRule="auto"/>
        <w:ind w:left="0" w:hanging="2"/>
        <w:rPr>
          <w:rFonts w:ascii="Calibri" w:eastAsia="Calibri" w:hAnsi="Calibri" w:cs="Calibri"/>
        </w:rPr>
      </w:pPr>
      <w:r>
        <w:rPr>
          <w:rFonts w:ascii="Calibri" w:eastAsia="Calibri" w:hAnsi="Calibri" w:cs="Calibri"/>
          <w:b/>
        </w:rPr>
        <w:t>Unidad 02: MATERIALES Y TÉCNICAS</w:t>
      </w:r>
    </w:p>
    <w:p w:rsidR="00703670" w:rsidRDefault="00FA6AF0">
      <w:pPr>
        <w:numPr>
          <w:ilvl w:val="0"/>
          <w:numId w:val="2"/>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Conocer los materiales y técnicas de construcción </w:t>
      </w:r>
      <w:r>
        <w:rPr>
          <w:rFonts w:ascii="Calibri" w:eastAsia="Calibri" w:hAnsi="Calibri" w:cs="Calibri"/>
        </w:rPr>
        <w:t xml:space="preserve">tradicional </w:t>
      </w:r>
      <w:r>
        <w:rPr>
          <w:rFonts w:ascii="Calibri" w:eastAsia="Calibri" w:hAnsi="Calibri" w:cs="Calibri"/>
          <w:color w:val="000000"/>
        </w:rPr>
        <w:t>en el virreinato del Perú</w:t>
      </w:r>
      <w:r>
        <w:rPr>
          <w:rFonts w:ascii="Calibri" w:eastAsia="Calibri" w:hAnsi="Calibri" w:cs="Calibri"/>
        </w:rPr>
        <w:t>.</w:t>
      </w:r>
    </w:p>
    <w:p w:rsidR="00703670" w:rsidRDefault="00703670">
      <w:pPr>
        <w:pBdr>
          <w:top w:val="nil"/>
          <w:left w:val="nil"/>
          <w:bottom w:val="nil"/>
          <w:right w:val="nil"/>
          <w:between w:val="nil"/>
        </w:pBdr>
        <w:spacing w:line="240" w:lineRule="auto"/>
        <w:ind w:left="0" w:hanging="2"/>
        <w:rPr>
          <w:rFonts w:ascii="Calibri" w:eastAsia="Calibri" w:hAnsi="Calibri" w:cs="Calibri"/>
          <w:color w:val="000000"/>
        </w:rPr>
      </w:pPr>
    </w:p>
    <w:p w:rsidR="00703670" w:rsidRDefault="00FA6AF0">
      <w:pPr>
        <w:spacing w:line="360" w:lineRule="auto"/>
        <w:ind w:left="0" w:hanging="2"/>
        <w:rPr>
          <w:rFonts w:ascii="Calibri" w:eastAsia="Calibri" w:hAnsi="Calibri" w:cs="Calibri"/>
        </w:rPr>
      </w:pPr>
      <w:r>
        <w:rPr>
          <w:rFonts w:ascii="Calibri" w:eastAsia="Calibri" w:hAnsi="Calibri" w:cs="Calibri"/>
          <w:b/>
        </w:rPr>
        <w:t>Unidad 03: ARQUITECTURA RELIGIOSA</w:t>
      </w:r>
    </w:p>
    <w:p w:rsidR="00703670" w:rsidRDefault="00FA6AF0">
      <w:pPr>
        <w:numPr>
          <w:ilvl w:val="0"/>
          <w:numId w:val="2"/>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Estudiar las </w:t>
      </w:r>
      <w:r>
        <w:rPr>
          <w:rFonts w:ascii="Calibri" w:eastAsia="Calibri" w:hAnsi="Calibri" w:cs="Calibri"/>
        </w:rPr>
        <w:t>características de la arquitectura religiosa del virreinato del Perú, desde iglesias mayores y menores, hasta conventos, monasterios, hospitales, etc.</w:t>
      </w:r>
    </w:p>
    <w:p w:rsidR="00703670" w:rsidRDefault="00FA6AF0">
      <w:pPr>
        <w:numPr>
          <w:ilvl w:val="0"/>
          <w:numId w:val="2"/>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Discutir y reflexionar sobre el papel de </w:t>
      </w:r>
      <w:r>
        <w:rPr>
          <w:rFonts w:ascii="Calibri" w:eastAsia="Calibri" w:hAnsi="Calibri" w:cs="Calibri"/>
        </w:rPr>
        <w:t>estos edificios en el tejido urbano de las ciudades virreinales y su continuidad hasta el presente.</w:t>
      </w:r>
    </w:p>
    <w:p w:rsidR="00703670" w:rsidRDefault="00703670">
      <w:pPr>
        <w:pBdr>
          <w:top w:val="nil"/>
          <w:left w:val="nil"/>
          <w:bottom w:val="nil"/>
          <w:right w:val="nil"/>
          <w:between w:val="nil"/>
        </w:pBdr>
        <w:spacing w:line="240" w:lineRule="auto"/>
        <w:ind w:left="0" w:hanging="2"/>
        <w:rPr>
          <w:rFonts w:ascii="Calibri" w:eastAsia="Calibri" w:hAnsi="Calibri" w:cs="Calibri"/>
          <w:color w:val="000000"/>
        </w:rPr>
      </w:pPr>
    </w:p>
    <w:p w:rsidR="00703670" w:rsidRDefault="00FA6AF0">
      <w:pPr>
        <w:spacing w:line="360" w:lineRule="auto"/>
        <w:ind w:left="0" w:hanging="2"/>
        <w:rPr>
          <w:rFonts w:ascii="Calibri" w:eastAsia="Calibri" w:hAnsi="Calibri" w:cs="Calibri"/>
        </w:rPr>
      </w:pPr>
      <w:r>
        <w:rPr>
          <w:rFonts w:ascii="Calibri" w:eastAsia="Calibri" w:hAnsi="Calibri" w:cs="Calibri"/>
          <w:b/>
        </w:rPr>
        <w:t>Unidad 04: ARQUITECTURA CIVIL</w:t>
      </w:r>
    </w:p>
    <w:p w:rsidR="00703670" w:rsidRDefault="00FA6AF0">
      <w:pPr>
        <w:numPr>
          <w:ilvl w:val="0"/>
          <w:numId w:val="2"/>
        </w:numPr>
        <w:ind w:left="0" w:hanging="2"/>
        <w:rPr>
          <w:rFonts w:ascii="Calibri" w:eastAsia="Calibri" w:hAnsi="Calibri" w:cs="Calibri"/>
        </w:rPr>
      </w:pPr>
      <w:r>
        <w:rPr>
          <w:rFonts w:ascii="Calibri" w:eastAsia="Calibri" w:hAnsi="Calibri" w:cs="Calibri"/>
        </w:rPr>
        <w:t>Estudiar las características de la arquitectura civil del virreinato del Perú, desde casas grandes y pequeñas, fortificaciones, cementerios, etc.</w:t>
      </w:r>
    </w:p>
    <w:p w:rsidR="00703670" w:rsidRDefault="00FA6AF0">
      <w:pPr>
        <w:numPr>
          <w:ilvl w:val="0"/>
          <w:numId w:val="2"/>
        </w:numPr>
        <w:ind w:left="0" w:hanging="2"/>
        <w:rPr>
          <w:rFonts w:ascii="Calibri" w:eastAsia="Calibri" w:hAnsi="Calibri" w:cs="Calibri"/>
        </w:rPr>
      </w:pPr>
      <w:r>
        <w:rPr>
          <w:rFonts w:ascii="Calibri" w:eastAsia="Calibri" w:hAnsi="Calibri" w:cs="Calibri"/>
        </w:rPr>
        <w:t>Discutir y reflexionar sobre el papel de estos edificios en el tejido urbano de las ciudades virreinales y su continuidad hasta el presente.</w:t>
      </w:r>
    </w:p>
    <w:p w:rsidR="00703670" w:rsidRDefault="00703670">
      <w:pPr>
        <w:spacing w:line="360" w:lineRule="auto"/>
        <w:ind w:left="0" w:hanging="2"/>
        <w:rPr>
          <w:rFonts w:ascii="Calibri" w:eastAsia="Calibri" w:hAnsi="Calibri" w:cs="Calibri"/>
        </w:rPr>
      </w:pPr>
    </w:p>
    <w:p w:rsidR="00703670" w:rsidRDefault="00703670">
      <w:pPr>
        <w:spacing w:line="360" w:lineRule="auto"/>
        <w:ind w:left="0" w:hanging="2"/>
        <w:rPr>
          <w:rFonts w:ascii="Calibri" w:eastAsia="Calibri" w:hAnsi="Calibri" w:cs="Calibri"/>
        </w:rPr>
      </w:pPr>
    </w:p>
    <w:p w:rsidR="00703670" w:rsidRDefault="00FA6AF0">
      <w:pPr>
        <w:spacing w:line="360" w:lineRule="auto"/>
        <w:ind w:left="0" w:hanging="2"/>
        <w:rPr>
          <w:rFonts w:ascii="Calibri" w:eastAsia="Calibri" w:hAnsi="Calibri" w:cs="Calibri"/>
        </w:rPr>
      </w:pPr>
      <w:r>
        <w:rPr>
          <w:rFonts w:ascii="Calibri" w:eastAsia="Calibri" w:hAnsi="Calibri" w:cs="Calibri"/>
          <w:b/>
        </w:rPr>
        <w:t>CONTENIDO</w:t>
      </w:r>
    </w:p>
    <w:p w:rsidR="00703670" w:rsidRDefault="00703670">
      <w:pPr>
        <w:spacing w:line="360" w:lineRule="auto"/>
        <w:ind w:left="0" w:hanging="2"/>
        <w:rPr>
          <w:rFonts w:ascii="Calibri" w:eastAsia="Calibri" w:hAnsi="Calibri" w:cs="Calibri"/>
        </w:rPr>
      </w:pPr>
    </w:p>
    <w:tbl>
      <w:tblPr>
        <w:tblStyle w:val="a2"/>
        <w:tblW w:w="8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8"/>
        <w:gridCol w:w="2880"/>
        <w:gridCol w:w="2880"/>
      </w:tblGrid>
      <w:tr w:rsidR="00703670">
        <w:tc>
          <w:tcPr>
            <w:tcW w:w="2868" w:type="dxa"/>
            <w:vAlign w:val="center"/>
          </w:tcPr>
          <w:p w:rsidR="00703670" w:rsidRDefault="00FA6AF0">
            <w:pPr>
              <w:spacing w:line="360" w:lineRule="auto"/>
              <w:ind w:left="0" w:hanging="2"/>
              <w:jc w:val="center"/>
              <w:rPr>
                <w:rFonts w:ascii="Calibri" w:eastAsia="Calibri" w:hAnsi="Calibri" w:cs="Calibri"/>
              </w:rPr>
            </w:pPr>
            <w:r>
              <w:rPr>
                <w:rFonts w:ascii="Calibri" w:eastAsia="Calibri" w:hAnsi="Calibri" w:cs="Calibri"/>
                <w:b/>
                <w:i/>
              </w:rPr>
              <w:t>CONCEPTUALES</w:t>
            </w:r>
          </w:p>
        </w:tc>
        <w:tc>
          <w:tcPr>
            <w:tcW w:w="2880" w:type="dxa"/>
            <w:vAlign w:val="center"/>
          </w:tcPr>
          <w:p w:rsidR="00703670" w:rsidRDefault="00FA6AF0">
            <w:pPr>
              <w:spacing w:line="360" w:lineRule="auto"/>
              <w:ind w:left="0" w:hanging="2"/>
              <w:jc w:val="center"/>
              <w:rPr>
                <w:rFonts w:ascii="Calibri" w:eastAsia="Calibri" w:hAnsi="Calibri" w:cs="Calibri"/>
              </w:rPr>
            </w:pPr>
            <w:r>
              <w:rPr>
                <w:rFonts w:ascii="Calibri" w:eastAsia="Calibri" w:hAnsi="Calibri" w:cs="Calibri"/>
                <w:b/>
                <w:i/>
              </w:rPr>
              <w:t>PROCEDIMENTALES</w:t>
            </w:r>
          </w:p>
        </w:tc>
        <w:tc>
          <w:tcPr>
            <w:tcW w:w="2880" w:type="dxa"/>
            <w:vAlign w:val="center"/>
          </w:tcPr>
          <w:p w:rsidR="00703670" w:rsidRDefault="00FA6AF0">
            <w:pPr>
              <w:spacing w:line="360" w:lineRule="auto"/>
              <w:ind w:left="0" w:hanging="2"/>
              <w:jc w:val="center"/>
              <w:rPr>
                <w:rFonts w:ascii="Calibri" w:eastAsia="Calibri" w:hAnsi="Calibri" w:cs="Calibri"/>
              </w:rPr>
            </w:pPr>
            <w:r>
              <w:rPr>
                <w:rFonts w:ascii="Calibri" w:eastAsia="Calibri" w:hAnsi="Calibri" w:cs="Calibri"/>
                <w:b/>
                <w:i/>
              </w:rPr>
              <w:t>ACTITUDINALES</w:t>
            </w:r>
          </w:p>
        </w:tc>
      </w:tr>
      <w:tr w:rsidR="00703670">
        <w:tc>
          <w:tcPr>
            <w:tcW w:w="5748" w:type="dxa"/>
            <w:gridSpan w:val="2"/>
            <w:shd w:val="clear" w:color="auto" w:fill="B3B3B3"/>
            <w:vAlign w:val="center"/>
          </w:tcPr>
          <w:p w:rsidR="00703670" w:rsidRDefault="00FA6AF0">
            <w:pPr>
              <w:spacing w:line="360" w:lineRule="auto"/>
              <w:ind w:left="0" w:hanging="2"/>
              <w:jc w:val="left"/>
              <w:rPr>
                <w:rFonts w:ascii="Calibri" w:eastAsia="Calibri" w:hAnsi="Calibri" w:cs="Calibri"/>
              </w:rPr>
            </w:pPr>
            <w:r>
              <w:rPr>
                <w:rFonts w:ascii="Calibri" w:eastAsia="Calibri" w:hAnsi="Calibri" w:cs="Calibri"/>
                <w:b/>
              </w:rPr>
              <w:t>Unidad 01: EL VIRREINATO DEL PERÚ</w:t>
            </w:r>
          </w:p>
        </w:tc>
        <w:tc>
          <w:tcPr>
            <w:tcW w:w="2880" w:type="dxa"/>
            <w:vMerge w:val="restart"/>
          </w:tcPr>
          <w:p w:rsidR="00703670" w:rsidRDefault="00703670">
            <w:pPr>
              <w:spacing w:line="360" w:lineRule="auto"/>
              <w:ind w:left="0" w:hanging="2"/>
              <w:jc w:val="left"/>
              <w:rPr>
                <w:rFonts w:ascii="Calibri" w:eastAsia="Calibri" w:hAnsi="Calibri" w:cs="Calibri"/>
              </w:rPr>
            </w:pPr>
          </w:p>
          <w:p w:rsidR="00703670" w:rsidRDefault="00703670">
            <w:pPr>
              <w:spacing w:line="360" w:lineRule="auto"/>
              <w:ind w:left="0" w:hanging="2"/>
              <w:jc w:val="left"/>
              <w:rPr>
                <w:rFonts w:ascii="Calibri" w:eastAsia="Calibri" w:hAnsi="Calibri" w:cs="Calibri"/>
              </w:rPr>
            </w:pPr>
          </w:p>
          <w:p w:rsidR="00703670" w:rsidRDefault="00703670">
            <w:pPr>
              <w:spacing w:line="360" w:lineRule="auto"/>
              <w:ind w:left="0" w:hanging="2"/>
              <w:jc w:val="left"/>
              <w:rPr>
                <w:rFonts w:ascii="Calibri" w:eastAsia="Calibri" w:hAnsi="Calibri" w:cs="Calibri"/>
              </w:rPr>
            </w:pPr>
          </w:p>
          <w:p w:rsidR="00703670" w:rsidRDefault="00703670">
            <w:pPr>
              <w:spacing w:line="360" w:lineRule="auto"/>
              <w:ind w:left="0" w:hanging="2"/>
              <w:jc w:val="left"/>
              <w:rPr>
                <w:rFonts w:ascii="Calibri" w:eastAsia="Calibri" w:hAnsi="Calibri" w:cs="Calibri"/>
              </w:rPr>
            </w:pPr>
          </w:p>
          <w:p w:rsidR="00703670" w:rsidRDefault="00703670">
            <w:pPr>
              <w:spacing w:line="360" w:lineRule="auto"/>
              <w:ind w:left="0" w:hanging="2"/>
              <w:jc w:val="left"/>
              <w:rPr>
                <w:rFonts w:ascii="Calibri" w:eastAsia="Calibri" w:hAnsi="Calibri" w:cs="Calibri"/>
              </w:rPr>
            </w:pPr>
          </w:p>
          <w:p w:rsidR="00703670" w:rsidRDefault="00FA6AF0">
            <w:pPr>
              <w:spacing w:after="280"/>
              <w:ind w:left="0" w:hanging="2"/>
              <w:jc w:val="left"/>
              <w:rPr>
                <w:rFonts w:ascii="Calibri" w:eastAsia="Calibri" w:hAnsi="Calibri" w:cs="Calibri"/>
              </w:rPr>
            </w:pPr>
            <w:r>
              <w:rPr>
                <w:rFonts w:ascii="Calibri" w:eastAsia="Calibri" w:hAnsi="Calibri" w:cs="Calibri"/>
              </w:rPr>
              <w:t xml:space="preserve">Introducción a la problemática del estudio de la historia de la </w:t>
            </w:r>
            <w:r>
              <w:rPr>
                <w:rFonts w:ascii="Calibri" w:eastAsia="Calibri" w:hAnsi="Calibri" w:cs="Calibri"/>
              </w:rPr>
              <w:lastRenderedPageBreak/>
              <w:t>arquitectura virreinal, y la importancia de la misma en el Perú del presente.</w:t>
            </w:r>
          </w:p>
          <w:p w:rsidR="00703670" w:rsidRDefault="00703670">
            <w:pPr>
              <w:spacing w:after="280"/>
              <w:ind w:left="0" w:hanging="2"/>
              <w:jc w:val="left"/>
              <w:rPr>
                <w:rFonts w:ascii="Calibri" w:eastAsia="Calibri" w:hAnsi="Calibri" w:cs="Calibri"/>
              </w:rPr>
            </w:pPr>
          </w:p>
          <w:p w:rsidR="00703670" w:rsidRDefault="00FA6AF0">
            <w:pPr>
              <w:ind w:left="0" w:hanging="2"/>
              <w:jc w:val="left"/>
              <w:rPr>
                <w:rFonts w:ascii="Calibri" w:eastAsia="Calibri" w:hAnsi="Calibri" w:cs="Calibri"/>
              </w:rPr>
            </w:pPr>
            <w:r>
              <w:rPr>
                <w:rFonts w:ascii="Calibri" w:eastAsia="Calibri" w:hAnsi="Calibri" w:cs="Calibri"/>
              </w:rPr>
              <w:t>.</w:t>
            </w:r>
          </w:p>
        </w:tc>
      </w:tr>
      <w:tr w:rsidR="00703670">
        <w:tc>
          <w:tcPr>
            <w:tcW w:w="2868" w:type="dxa"/>
          </w:tcPr>
          <w:p w:rsidR="00703670" w:rsidRDefault="00703670">
            <w:pPr>
              <w:spacing w:after="280"/>
              <w:ind w:left="0" w:hanging="2"/>
              <w:jc w:val="left"/>
              <w:rPr>
                <w:rFonts w:ascii="Calibri" w:eastAsia="Calibri" w:hAnsi="Calibri" w:cs="Calibri"/>
              </w:rPr>
            </w:pPr>
          </w:p>
          <w:p w:rsidR="00703670" w:rsidRDefault="00FA6AF0">
            <w:pPr>
              <w:pBdr>
                <w:top w:val="nil"/>
                <w:left w:val="nil"/>
                <w:bottom w:val="nil"/>
                <w:right w:val="nil"/>
                <w:between w:val="nil"/>
              </w:pBdr>
              <w:spacing w:after="280" w:line="240" w:lineRule="auto"/>
              <w:ind w:left="0" w:hanging="2"/>
              <w:jc w:val="left"/>
              <w:rPr>
                <w:rFonts w:ascii="Calibri" w:eastAsia="Calibri" w:hAnsi="Calibri" w:cs="Calibri"/>
                <w:color w:val="000000"/>
              </w:rPr>
            </w:pPr>
            <w:r>
              <w:rPr>
                <w:rFonts w:ascii="Calibri" w:eastAsia="Calibri" w:hAnsi="Calibri" w:cs="Calibri"/>
                <w:color w:val="000000"/>
              </w:rPr>
              <w:t xml:space="preserve">- Presentación del curso.  </w:t>
            </w:r>
          </w:p>
          <w:p w:rsidR="00703670" w:rsidRDefault="00FA6AF0">
            <w:pPr>
              <w:pBdr>
                <w:top w:val="nil"/>
                <w:left w:val="nil"/>
                <w:bottom w:val="nil"/>
                <w:right w:val="nil"/>
                <w:between w:val="nil"/>
              </w:pBdr>
              <w:spacing w:after="280" w:line="240" w:lineRule="auto"/>
              <w:ind w:left="0" w:hanging="2"/>
              <w:jc w:val="left"/>
              <w:rPr>
                <w:rFonts w:ascii="Calibri" w:eastAsia="Calibri" w:hAnsi="Calibri" w:cs="Calibri"/>
              </w:rPr>
            </w:pPr>
            <w:r>
              <w:rPr>
                <w:rFonts w:ascii="Calibri" w:eastAsia="Calibri" w:hAnsi="Calibri" w:cs="Calibri"/>
              </w:rPr>
              <w:t>- Los cambios que el establecimiento del Virreinato del Perú produjo en el territorio.</w:t>
            </w:r>
          </w:p>
          <w:p w:rsidR="00703670" w:rsidRDefault="00FA6AF0">
            <w:pPr>
              <w:pBdr>
                <w:top w:val="nil"/>
                <w:left w:val="nil"/>
                <w:bottom w:val="nil"/>
                <w:right w:val="nil"/>
                <w:between w:val="nil"/>
              </w:pBdr>
              <w:spacing w:after="280" w:line="240" w:lineRule="auto"/>
              <w:ind w:left="0" w:hanging="2"/>
              <w:jc w:val="left"/>
              <w:rPr>
                <w:rFonts w:ascii="Calibri" w:eastAsia="Calibri" w:hAnsi="Calibri" w:cs="Calibri"/>
              </w:rPr>
            </w:pPr>
            <w:r>
              <w:rPr>
                <w:rFonts w:ascii="Calibri" w:eastAsia="Calibri" w:hAnsi="Calibri" w:cs="Calibri"/>
              </w:rPr>
              <w:lastRenderedPageBreak/>
              <w:t>- El proceso de urbanización europea en América.</w:t>
            </w:r>
          </w:p>
          <w:p w:rsidR="00703670" w:rsidRDefault="00703670">
            <w:pPr>
              <w:pBdr>
                <w:top w:val="nil"/>
                <w:left w:val="nil"/>
                <w:bottom w:val="nil"/>
                <w:right w:val="nil"/>
                <w:between w:val="nil"/>
              </w:pBdr>
              <w:spacing w:after="280" w:line="240" w:lineRule="auto"/>
              <w:ind w:left="0" w:hanging="2"/>
              <w:jc w:val="left"/>
              <w:rPr>
                <w:rFonts w:ascii="Calibri" w:eastAsia="Calibri" w:hAnsi="Calibri" w:cs="Calibri"/>
              </w:rPr>
            </w:pPr>
          </w:p>
          <w:p w:rsidR="00703670" w:rsidRDefault="00703670">
            <w:pPr>
              <w:pBdr>
                <w:top w:val="nil"/>
                <w:left w:val="nil"/>
                <w:bottom w:val="nil"/>
                <w:right w:val="nil"/>
                <w:between w:val="nil"/>
              </w:pBdr>
              <w:spacing w:after="200" w:line="240" w:lineRule="auto"/>
              <w:ind w:left="0" w:hanging="2"/>
              <w:jc w:val="left"/>
              <w:rPr>
                <w:rFonts w:ascii="Calibri" w:eastAsia="Calibri" w:hAnsi="Calibri" w:cs="Calibri"/>
                <w:color w:val="000000"/>
              </w:rPr>
            </w:pPr>
          </w:p>
        </w:tc>
        <w:tc>
          <w:tcPr>
            <w:tcW w:w="2880" w:type="dxa"/>
          </w:tcPr>
          <w:p w:rsidR="00703670" w:rsidRDefault="00703670">
            <w:pPr>
              <w:spacing w:line="360" w:lineRule="auto"/>
              <w:ind w:left="0" w:hanging="2"/>
              <w:jc w:val="left"/>
              <w:rPr>
                <w:rFonts w:ascii="Calibri" w:eastAsia="Calibri" w:hAnsi="Calibri" w:cs="Calibri"/>
              </w:rPr>
            </w:pPr>
          </w:p>
          <w:p w:rsidR="00703670" w:rsidRDefault="00703670">
            <w:pPr>
              <w:pBdr>
                <w:top w:val="nil"/>
                <w:left w:val="nil"/>
                <w:bottom w:val="nil"/>
                <w:right w:val="nil"/>
                <w:between w:val="nil"/>
              </w:pBdr>
              <w:spacing w:line="240" w:lineRule="auto"/>
              <w:ind w:left="0" w:hanging="2"/>
              <w:rPr>
                <w:rFonts w:ascii="Calibri" w:eastAsia="Calibri" w:hAnsi="Calibri" w:cs="Calibri"/>
                <w:color w:val="000000"/>
              </w:rPr>
            </w:pPr>
          </w:p>
          <w:p w:rsidR="00703670" w:rsidRDefault="00703670">
            <w:pPr>
              <w:ind w:left="0" w:hanging="2"/>
              <w:rPr>
                <w:rFonts w:ascii="Calibri" w:eastAsia="Calibri" w:hAnsi="Calibri" w:cs="Calibri"/>
              </w:rPr>
            </w:pPr>
          </w:p>
          <w:p w:rsidR="00703670" w:rsidRDefault="00FA6AF0">
            <w:pPr>
              <w:ind w:left="0" w:hanging="2"/>
              <w:rPr>
                <w:rFonts w:ascii="Calibri" w:eastAsia="Calibri" w:hAnsi="Calibri" w:cs="Calibri"/>
              </w:rPr>
            </w:pPr>
            <w:r>
              <w:rPr>
                <w:rFonts w:ascii="Calibri" w:eastAsia="Calibri" w:hAnsi="Calibri" w:cs="Calibri"/>
              </w:rPr>
              <w:t>Presentación a cargo de la cátedra.</w:t>
            </w:r>
          </w:p>
          <w:p w:rsidR="00703670" w:rsidRDefault="00703670">
            <w:pPr>
              <w:spacing w:line="360" w:lineRule="auto"/>
              <w:ind w:left="0" w:hanging="2"/>
              <w:jc w:val="left"/>
              <w:rPr>
                <w:rFonts w:ascii="Calibri" w:eastAsia="Calibri" w:hAnsi="Calibri" w:cs="Calibri"/>
              </w:rPr>
            </w:pPr>
          </w:p>
          <w:p w:rsidR="00703670" w:rsidRDefault="00FA6AF0">
            <w:pPr>
              <w:spacing w:line="360" w:lineRule="auto"/>
              <w:ind w:left="0" w:hanging="2"/>
              <w:jc w:val="left"/>
              <w:rPr>
                <w:rFonts w:ascii="Calibri" w:eastAsia="Calibri" w:hAnsi="Calibri" w:cs="Calibri"/>
              </w:rPr>
            </w:pPr>
            <w:r>
              <w:rPr>
                <w:rFonts w:ascii="Calibri" w:eastAsia="Calibri" w:hAnsi="Calibri" w:cs="Calibri"/>
              </w:rPr>
              <w:t>Revisión de lecturas.</w:t>
            </w:r>
          </w:p>
          <w:p w:rsidR="00703670" w:rsidRDefault="00FA6AF0">
            <w:pPr>
              <w:ind w:left="0" w:hanging="2"/>
              <w:rPr>
                <w:rFonts w:ascii="Calibri" w:eastAsia="Calibri" w:hAnsi="Calibri" w:cs="Calibri"/>
              </w:rPr>
            </w:pPr>
            <w:r>
              <w:rPr>
                <w:rFonts w:ascii="Calibri" w:eastAsia="Calibri" w:hAnsi="Calibri" w:cs="Calibri"/>
              </w:rPr>
              <w:lastRenderedPageBreak/>
              <w:t>Primera visita de campo, relativa a la escala urbana.</w:t>
            </w:r>
          </w:p>
          <w:p w:rsidR="00703670" w:rsidRDefault="00703670">
            <w:pPr>
              <w:spacing w:line="360" w:lineRule="auto"/>
              <w:ind w:left="0" w:hanging="2"/>
              <w:jc w:val="left"/>
              <w:rPr>
                <w:rFonts w:ascii="Calibri" w:eastAsia="Calibri" w:hAnsi="Calibri" w:cs="Calibri"/>
              </w:rPr>
            </w:pPr>
          </w:p>
        </w:tc>
        <w:tc>
          <w:tcPr>
            <w:tcW w:w="2880" w:type="dxa"/>
            <w:vMerge/>
          </w:tcPr>
          <w:p w:rsidR="00703670" w:rsidRDefault="00703670">
            <w:pPr>
              <w:widowControl w:val="0"/>
              <w:pBdr>
                <w:top w:val="nil"/>
                <w:left w:val="nil"/>
                <w:bottom w:val="nil"/>
                <w:right w:val="nil"/>
                <w:between w:val="nil"/>
              </w:pBdr>
              <w:spacing w:line="276" w:lineRule="auto"/>
              <w:ind w:left="0" w:hanging="2"/>
              <w:jc w:val="left"/>
              <w:rPr>
                <w:rFonts w:ascii="Calibri" w:eastAsia="Calibri" w:hAnsi="Calibri" w:cs="Calibri"/>
              </w:rPr>
            </w:pPr>
          </w:p>
        </w:tc>
      </w:tr>
    </w:tbl>
    <w:p w:rsidR="00703670" w:rsidRDefault="00703670">
      <w:pPr>
        <w:ind w:left="0" w:hanging="2"/>
        <w:jc w:val="left"/>
        <w:rPr>
          <w:rFonts w:ascii="Calibri" w:eastAsia="Calibri" w:hAnsi="Calibri" w:cs="Calibri"/>
        </w:rPr>
      </w:pPr>
    </w:p>
    <w:p w:rsidR="00703670" w:rsidRDefault="00703670">
      <w:pPr>
        <w:ind w:left="0" w:hanging="2"/>
        <w:jc w:val="left"/>
        <w:rPr>
          <w:rFonts w:ascii="Calibri" w:eastAsia="Calibri" w:hAnsi="Calibri" w:cs="Calibri"/>
        </w:rPr>
      </w:pPr>
    </w:p>
    <w:p w:rsidR="00703670" w:rsidRDefault="00703670">
      <w:pPr>
        <w:ind w:left="0" w:hanging="2"/>
        <w:jc w:val="left"/>
        <w:rPr>
          <w:rFonts w:ascii="Calibri" w:eastAsia="Calibri" w:hAnsi="Calibri" w:cs="Calibri"/>
        </w:rPr>
      </w:pPr>
    </w:p>
    <w:p w:rsidR="00703670" w:rsidRDefault="00703670">
      <w:pPr>
        <w:ind w:left="0" w:hanging="2"/>
        <w:jc w:val="left"/>
        <w:rPr>
          <w:rFonts w:ascii="Calibri" w:eastAsia="Calibri" w:hAnsi="Calibri" w:cs="Calibri"/>
        </w:rPr>
      </w:pPr>
    </w:p>
    <w:p w:rsidR="00703670" w:rsidRDefault="00703670">
      <w:pPr>
        <w:ind w:left="0" w:hanging="2"/>
        <w:jc w:val="left"/>
        <w:rPr>
          <w:rFonts w:ascii="Calibri" w:eastAsia="Calibri" w:hAnsi="Calibri" w:cs="Calibri"/>
        </w:rPr>
      </w:pPr>
    </w:p>
    <w:tbl>
      <w:tblPr>
        <w:tblStyle w:val="a3"/>
        <w:tblW w:w="8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8"/>
        <w:gridCol w:w="2880"/>
        <w:gridCol w:w="2880"/>
      </w:tblGrid>
      <w:tr w:rsidR="00703670">
        <w:tc>
          <w:tcPr>
            <w:tcW w:w="2868" w:type="dxa"/>
            <w:vAlign w:val="center"/>
          </w:tcPr>
          <w:p w:rsidR="00703670" w:rsidRDefault="00FA6AF0">
            <w:pPr>
              <w:spacing w:line="360" w:lineRule="auto"/>
              <w:ind w:left="0" w:hanging="2"/>
              <w:jc w:val="center"/>
              <w:rPr>
                <w:rFonts w:ascii="Calibri" w:eastAsia="Calibri" w:hAnsi="Calibri" w:cs="Calibri"/>
              </w:rPr>
            </w:pPr>
            <w:r>
              <w:rPr>
                <w:rFonts w:ascii="Calibri" w:eastAsia="Calibri" w:hAnsi="Calibri" w:cs="Calibri"/>
                <w:b/>
                <w:i/>
              </w:rPr>
              <w:t>CONCEPTUALES</w:t>
            </w:r>
          </w:p>
        </w:tc>
        <w:tc>
          <w:tcPr>
            <w:tcW w:w="2880" w:type="dxa"/>
            <w:vAlign w:val="center"/>
          </w:tcPr>
          <w:p w:rsidR="00703670" w:rsidRDefault="00FA6AF0">
            <w:pPr>
              <w:spacing w:line="360" w:lineRule="auto"/>
              <w:ind w:left="0" w:hanging="2"/>
              <w:jc w:val="center"/>
              <w:rPr>
                <w:rFonts w:ascii="Calibri" w:eastAsia="Calibri" w:hAnsi="Calibri" w:cs="Calibri"/>
              </w:rPr>
            </w:pPr>
            <w:r>
              <w:rPr>
                <w:rFonts w:ascii="Calibri" w:eastAsia="Calibri" w:hAnsi="Calibri" w:cs="Calibri"/>
                <w:b/>
                <w:i/>
              </w:rPr>
              <w:t>PROCEDIMENTALES</w:t>
            </w:r>
          </w:p>
        </w:tc>
        <w:tc>
          <w:tcPr>
            <w:tcW w:w="2880" w:type="dxa"/>
            <w:vAlign w:val="center"/>
          </w:tcPr>
          <w:p w:rsidR="00703670" w:rsidRDefault="00FA6AF0">
            <w:pPr>
              <w:spacing w:line="360" w:lineRule="auto"/>
              <w:ind w:left="0" w:hanging="2"/>
              <w:jc w:val="center"/>
              <w:rPr>
                <w:rFonts w:ascii="Calibri" w:eastAsia="Calibri" w:hAnsi="Calibri" w:cs="Calibri"/>
              </w:rPr>
            </w:pPr>
            <w:r>
              <w:rPr>
                <w:rFonts w:ascii="Calibri" w:eastAsia="Calibri" w:hAnsi="Calibri" w:cs="Calibri"/>
                <w:b/>
                <w:i/>
              </w:rPr>
              <w:t>ACTITUDINALES</w:t>
            </w:r>
          </w:p>
        </w:tc>
      </w:tr>
      <w:tr w:rsidR="00703670">
        <w:tc>
          <w:tcPr>
            <w:tcW w:w="5748" w:type="dxa"/>
            <w:gridSpan w:val="2"/>
            <w:shd w:val="clear" w:color="auto" w:fill="B3B3B3"/>
          </w:tcPr>
          <w:p w:rsidR="00703670" w:rsidRDefault="00FA6AF0">
            <w:pPr>
              <w:ind w:left="0" w:hanging="2"/>
              <w:jc w:val="left"/>
              <w:rPr>
                <w:rFonts w:ascii="Calibri" w:eastAsia="Calibri" w:hAnsi="Calibri" w:cs="Calibri"/>
              </w:rPr>
            </w:pPr>
            <w:r>
              <w:rPr>
                <w:rFonts w:ascii="Calibri" w:eastAsia="Calibri" w:hAnsi="Calibri" w:cs="Calibri"/>
                <w:b/>
              </w:rPr>
              <w:t xml:space="preserve">Unidad </w:t>
            </w:r>
            <w:proofErr w:type="gramStart"/>
            <w:r>
              <w:rPr>
                <w:rFonts w:ascii="Calibri" w:eastAsia="Calibri" w:hAnsi="Calibri" w:cs="Calibri"/>
                <w:b/>
              </w:rPr>
              <w:t>02:</w:t>
            </w:r>
            <w:r>
              <w:rPr>
                <w:rFonts w:ascii="Calibri" w:eastAsia="Calibri" w:hAnsi="Calibri" w:cs="Calibri"/>
              </w:rPr>
              <w:t>.</w:t>
            </w:r>
            <w:proofErr w:type="gramEnd"/>
            <w:r>
              <w:rPr>
                <w:rFonts w:ascii="Calibri" w:eastAsia="Calibri" w:hAnsi="Calibri" w:cs="Calibri"/>
              </w:rPr>
              <w:t xml:space="preserve"> </w:t>
            </w:r>
            <w:r>
              <w:rPr>
                <w:rFonts w:ascii="Calibri" w:eastAsia="Calibri" w:hAnsi="Calibri" w:cs="Calibri"/>
                <w:b/>
              </w:rPr>
              <w:t>MATERIALES Y TÉCNICAS</w:t>
            </w:r>
          </w:p>
        </w:tc>
        <w:tc>
          <w:tcPr>
            <w:tcW w:w="2880" w:type="dxa"/>
            <w:vMerge w:val="restart"/>
          </w:tcPr>
          <w:p w:rsidR="00703670" w:rsidRDefault="00703670">
            <w:pPr>
              <w:spacing w:line="360" w:lineRule="auto"/>
              <w:ind w:left="0" w:hanging="2"/>
              <w:jc w:val="left"/>
              <w:rPr>
                <w:rFonts w:ascii="Calibri" w:eastAsia="Calibri" w:hAnsi="Calibri" w:cs="Calibri"/>
              </w:rPr>
            </w:pPr>
          </w:p>
          <w:p w:rsidR="00703670" w:rsidRDefault="00FA6AF0">
            <w:pPr>
              <w:spacing w:line="360" w:lineRule="auto"/>
              <w:ind w:left="0" w:hanging="2"/>
              <w:jc w:val="left"/>
              <w:rPr>
                <w:rFonts w:ascii="Calibri" w:eastAsia="Calibri" w:hAnsi="Calibri" w:cs="Calibri"/>
              </w:rPr>
            </w:pPr>
            <w:r>
              <w:rPr>
                <w:rFonts w:ascii="Calibri" w:eastAsia="Calibri" w:hAnsi="Calibri" w:cs="Calibri"/>
              </w:rPr>
              <w:t>.</w:t>
            </w:r>
          </w:p>
          <w:p w:rsidR="00703670" w:rsidRDefault="00703670">
            <w:pPr>
              <w:spacing w:line="360" w:lineRule="auto"/>
              <w:ind w:left="0" w:hanging="2"/>
              <w:jc w:val="left"/>
              <w:rPr>
                <w:rFonts w:ascii="Calibri" w:eastAsia="Calibri" w:hAnsi="Calibri" w:cs="Calibri"/>
              </w:rPr>
            </w:pPr>
          </w:p>
          <w:p w:rsidR="00703670" w:rsidRDefault="00703670">
            <w:pPr>
              <w:spacing w:line="360" w:lineRule="auto"/>
              <w:ind w:left="0" w:hanging="2"/>
              <w:jc w:val="left"/>
              <w:rPr>
                <w:rFonts w:ascii="Calibri" w:eastAsia="Calibri" w:hAnsi="Calibri" w:cs="Calibri"/>
              </w:rPr>
            </w:pPr>
          </w:p>
          <w:p w:rsidR="00703670" w:rsidRDefault="00703670">
            <w:pPr>
              <w:spacing w:line="360" w:lineRule="auto"/>
              <w:ind w:left="0" w:hanging="2"/>
              <w:jc w:val="left"/>
              <w:rPr>
                <w:rFonts w:ascii="Calibri" w:eastAsia="Calibri" w:hAnsi="Calibri" w:cs="Calibri"/>
              </w:rPr>
            </w:pPr>
          </w:p>
          <w:p w:rsidR="00703670" w:rsidRDefault="00703670">
            <w:pPr>
              <w:spacing w:line="360" w:lineRule="auto"/>
              <w:ind w:left="0" w:hanging="2"/>
              <w:jc w:val="left"/>
              <w:rPr>
                <w:rFonts w:ascii="Calibri" w:eastAsia="Calibri" w:hAnsi="Calibri" w:cs="Calibri"/>
              </w:rPr>
            </w:pPr>
          </w:p>
          <w:p w:rsidR="00703670" w:rsidRDefault="00703670">
            <w:pPr>
              <w:spacing w:line="360" w:lineRule="auto"/>
              <w:ind w:left="0" w:hanging="2"/>
              <w:jc w:val="left"/>
              <w:rPr>
                <w:rFonts w:ascii="Calibri" w:eastAsia="Calibri" w:hAnsi="Calibri" w:cs="Calibri"/>
              </w:rPr>
            </w:pPr>
          </w:p>
          <w:p w:rsidR="00703670" w:rsidRDefault="00703670">
            <w:pPr>
              <w:spacing w:line="360" w:lineRule="auto"/>
              <w:ind w:left="0" w:hanging="2"/>
              <w:jc w:val="left"/>
              <w:rPr>
                <w:rFonts w:ascii="Calibri" w:eastAsia="Calibri" w:hAnsi="Calibri" w:cs="Calibri"/>
              </w:rPr>
            </w:pPr>
          </w:p>
          <w:p w:rsidR="00703670" w:rsidRDefault="00703670">
            <w:pPr>
              <w:spacing w:line="360" w:lineRule="auto"/>
              <w:ind w:left="0" w:hanging="2"/>
              <w:jc w:val="left"/>
              <w:rPr>
                <w:rFonts w:ascii="Calibri" w:eastAsia="Calibri" w:hAnsi="Calibri" w:cs="Calibri"/>
              </w:rPr>
            </w:pPr>
          </w:p>
          <w:p w:rsidR="00703670" w:rsidRDefault="00703670">
            <w:pPr>
              <w:spacing w:line="360" w:lineRule="auto"/>
              <w:ind w:left="0" w:hanging="2"/>
              <w:jc w:val="left"/>
              <w:rPr>
                <w:rFonts w:ascii="Calibri" w:eastAsia="Calibri" w:hAnsi="Calibri" w:cs="Calibri"/>
              </w:rPr>
            </w:pPr>
          </w:p>
          <w:p w:rsidR="00703670" w:rsidRDefault="00703670">
            <w:pPr>
              <w:spacing w:line="360" w:lineRule="auto"/>
              <w:ind w:left="0" w:hanging="2"/>
              <w:jc w:val="left"/>
              <w:rPr>
                <w:rFonts w:ascii="Calibri" w:eastAsia="Calibri" w:hAnsi="Calibri" w:cs="Calibri"/>
              </w:rPr>
            </w:pPr>
          </w:p>
          <w:p w:rsidR="00703670" w:rsidRDefault="00703670">
            <w:pPr>
              <w:spacing w:line="360" w:lineRule="auto"/>
              <w:ind w:left="0" w:hanging="2"/>
              <w:jc w:val="left"/>
              <w:rPr>
                <w:rFonts w:ascii="Calibri" w:eastAsia="Calibri" w:hAnsi="Calibri" w:cs="Calibri"/>
              </w:rPr>
            </w:pPr>
          </w:p>
          <w:p w:rsidR="00703670" w:rsidRDefault="00703670">
            <w:pPr>
              <w:spacing w:line="360" w:lineRule="auto"/>
              <w:ind w:left="0" w:hanging="2"/>
              <w:jc w:val="left"/>
              <w:rPr>
                <w:rFonts w:ascii="Calibri" w:eastAsia="Calibri" w:hAnsi="Calibri" w:cs="Calibri"/>
              </w:rPr>
            </w:pPr>
          </w:p>
          <w:p w:rsidR="00703670" w:rsidRDefault="00FA6AF0">
            <w:pPr>
              <w:spacing w:after="280"/>
              <w:ind w:left="0" w:hanging="2"/>
              <w:jc w:val="left"/>
              <w:rPr>
                <w:rFonts w:ascii="Calibri" w:eastAsia="Calibri" w:hAnsi="Calibri" w:cs="Calibri"/>
              </w:rPr>
            </w:pPr>
            <w:r>
              <w:rPr>
                <w:rFonts w:ascii="Calibri" w:eastAsia="Calibri" w:hAnsi="Calibri" w:cs="Calibri"/>
              </w:rPr>
              <w:t>Introducción al proceso de transformación del territorio y de la arquitectura en el período del virreinato del Perú y sus permanencias en el presente.</w:t>
            </w:r>
          </w:p>
        </w:tc>
      </w:tr>
      <w:tr w:rsidR="00703670">
        <w:trPr>
          <w:trHeight w:val="2558"/>
        </w:trPr>
        <w:tc>
          <w:tcPr>
            <w:tcW w:w="2868" w:type="dxa"/>
          </w:tcPr>
          <w:p w:rsidR="00703670" w:rsidRDefault="00703670">
            <w:pPr>
              <w:pBdr>
                <w:top w:val="nil"/>
                <w:left w:val="nil"/>
                <w:bottom w:val="nil"/>
                <w:right w:val="nil"/>
                <w:between w:val="nil"/>
              </w:pBdr>
              <w:spacing w:after="120" w:line="240" w:lineRule="auto"/>
              <w:ind w:left="0" w:hanging="2"/>
              <w:jc w:val="left"/>
              <w:rPr>
                <w:rFonts w:ascii="Calibri" w:eastAsia="Calibri" w:hAnsi="Calibri" w:cs="Calibri"/>
                <w:color w:val="000000"/>
              </w:rPr>
            </w:pPr>
          </w:p>
          <w:p w:rsidR="00703670" w:rsidRDefault="00FA6AF0">
            <w:pPr>
              <w:pBdr>
                <w:top w:val="nil"/>
                <w:left w:val="nil"/>
                <w:bottom w:val="nil"/>
                <w:right w:val="nil"/>
                <w:between w:val="nil"/>
              </w:pBdr>
              <w:spacing w:after="120" w:line="240" w:lineRule="auto"/>
              <w:ind w:left="0" w:hanging="2"/>
              <w:jc w:val="left"/>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rPr>
              <w:t>Materiales y técnicas de construcción tradicional en el virreinato del Perú.</w:t>
            </w:r>
          </w:p>
          <w:p w:rsidR="00703670" w:rsidRDefault="00703670">
            <w:pPr>
              <w:spacing w:line="360" w:lineRule="auto"/>
              <w:ind w:left="0" w:hanging="2"/>
              <w:jc w:val="left"/>
              <w:rPr>
                <w:rFonts w:ascii="Calibri" w:eastAsia="Calibri" w:hAnsi="Calibri" w:cs="Calibri"/>
              </w:rPr>
            </w:pPr>
          </w:p>
        </w:tc>
        <w:tc>
          <w:tcPr>
            <w:tcW w:w="2880" w:type="dxa"/>
          </w:tcPr>
          <w:p w:rsidR="00703670" w:rsidRDefault="00703670">
            <w:pPr>
              <w:spacing w:after="280"/>
              <w:ind w:left="0" w:hanging="2"/>
              <w:rPr>
                <w:rFonts w:ascii="Calibri" w:eastAsia="Calibri" w:hAnsi="Calibri" w:cs="Calibri"/>
              </w:rPr>
            </w:pPr>
          </w:p>
          <w:p w:rsidR="00703670" w:rsidRDefault="00FA6AF0">
            <w:pPr>
              <w:spacing w:after="280"/>
              <w:ind w:left="0" w:hanging="2"/>
              <w:rPr>
                <w:rFonts w:ascii="Calibri" w:eastAsia="Calibri" w:hAnsi="Calibri" w:cs="Calibri"/>
              </w:rPr>
            </w:pPr>
            <w:r>
              <w:rPr>
                <w:rFonts w:ascii="Calibri" w:eastAsia="Calibri" w:hAnsi="Calibri" w:cs="Calibri"/>
              </w:rPr>
              <w:t>Exposición a cargo del docente.</w:t>
            </w:r>
          </w:p>
          <w:p w:rsidR="00703670" w:rsidRDefault="00FA6AF0">
            <w:pPr>
              <w:spacing w:after="280"/>
              <w:ind w:left="0" w:hanging="2"/>
              <w:jc w:val="left"/>
              <w:rPr>
                <w:rFonts w:ascii="Calibri" w:eastAsia="Calibri" w:hAnsi="Calibri" w:cs="Calibri"/>
              </w:rPr>
            </w:pPr>
            <w:r>
              <w:rPr>
                <w:rFonts w:ascii="Calibri" w:eastAsia="Calibri" w:hAnsi="Calibri" w:cs="Calibri"/>
              </w:rPr>
              <w:t>Discusión en clase a partir de los planteamientos y trabajos avanzados por los estudiantes. Críticas.</w:t>
            </w:r>
          </w:p>
        </w:tc>
        <w:tc>
          <w:tcPr>
            <w:tcW w:w="2880" w:type="dxa"/>
            <w:vMerge/>
          </w:tcPr>
          <w:p w:rsidR="00703670" w:rsidRDefault="00703670">
            <w:pPr>
              <w:widowControl w:val="0"/>
              <w:pBdr>
                <w:top w:val="nil"/>
                <w:left w:val="nil"/>
                <w:bottom w:val="nil"/>
                <w:right w:val="nil"/>
                <w:between w:val="nil"/>
              </w:pBdr>
              <w:spacing w:line="276" w:lineRule="auto"/>
              <w:ind w:left="0" w:hanging="2"/>
              <w:jc w:val="left"/>
              <w:rPr>
                <w:rFonts w:ascii="Calibri" w:eastAsia="Calibri" w:hAnsi="Calibri" w:cs="Calibri"/>
              </w:rPr>
            </w:pPr>
          </w:p>
        </w:tc>
      </w:tr>
      <w:tr w:rsidR="00703670">
        <w:tc>
          <w:tcPr>
            <w:tcW w:w="5748" w:type="dxa"/>
            <w:gridSpan w:val="2"/>
            <w:shd w:val="clear" w:color="auto" w:fill="B3B3B3"/>
          </w:tcPr>
          <w:p w:rsidR="00703670" w:rsidRDefault="00FA6AF0">
            <w:pPr>
              <w:spacing w:line="360" w:lineRule="auto"/>
              <w:ind w:left="0" w:hanging="2"/>
              <w:jc w:val="left"/>
              <w:rPr>
                <w:rFonts w:ascii="Calibri" w:eastAsia="Calibri" w:hAnsi="Calibri" w:cs="Calibri"/>
              </w:rPr>
            </w:pPr>
            <w:r>
              <w:rPr>
                <w:rFonts w:ascii="Calibri" w:eastAsia="Calibri" w:hAnsi="Calibri" w:cs="Calibri"/>
                <w:b/>
              </w:rPr>
              <w:t>Unidad 03: ARQUITECTURA RELIGIOSA</w:t>
            </w:r>
          </w:p>
        </w:tc>
        <w:tc>
          <w:tcPr>
            <w:tcW w:w="2880" w:type="dxa"/>
            <w:vMerge/>
          </w:tcPr>
          <w:p w:rsidR="00703670" w:rsidRDefault="00703670">
            <w:pPr>
              <w:widowControl w:val="0"/>
              <w:pBdr>
                <w:top w:val="nil"/>
                <w:left w:val="nil"/>
                <w:bottom w:val="nil"/>
                <w:right w:val="nil"/>
                <w:between w:val="nil"/>
              </w:pBdr>
              <w:spacing w:line="276" w:lineRule="auto"/>
              <w:ind w:left="0" w:hanging="2"/>
              <w:jc w:val="left"/>
              <w:rPr>
                <w:rFonts w:ascii="Calibri" w:eastAsia="Calibri" w:hAnsi="Calibri" w:cs="Calibri"/>
              </w:rPr>
            </w:pPr>
          </w:p>
        </w:tc>
      </w:tr>
      <w:tr w:rsidR="00703670">
        <w:tc>
          <w:tcPr>
            <w:tcW w:w="2868" w:type="dxa"/>
          </w:tcPr>
          <w:p w:rsidR="00703670" w:rsidRDefault="00FA6AF0">
            <w:pPr>
              <w:ind w:left="0" w:hanging="2"/>
              <w:rPr>
                <w:rFonts w:ascii="Calibri" w:eastAsia="Calibri" w:hAnsi="Calibri" w:cs="Calibri"/>
              </w:rPr>
            </w:pPr>
            <w:r>
              <w:rPr>
                <w:rFonts w:ascii="Calibri" w:eastAsia="Calibri" w:hAnsi="Calibri" w:cs="Calibri"/>
              </w:rPr>
              <w:t>Estudiar las características de la arquitectura religiosa del virreinato del Perú, desde iglesias mayores y menores, hasta conventos, monasterios, hospitales, etc.</w:t>
            </w:r>
          </w:p>
          <w:p w:rsidR="00703670" w:rsidRDefault="00703670">
            <w:pPr>
              <w:ind w:left="0" w:hanging="2"/>
              <w:rPr>
                <w:rFonts w:ascii="Calibri" w:eastAsia="Calibri" w:hAnsi="Calibri" w:cs="Calibri"/>
              </w:rPr>
            </w:pPr>
          </w:p>
          <w:p w:rsidR="00703670" w:rsidRDefault="00FA6AF0">
            <w:pPr>
              <w:ind w:left="0" w:hanging="2"/>
              <w:rPr>
                <w:rFonts w:ascii="Calibri" w:eastAsia="Calibri" w:hAnsi="Calibri" w:cs="Calibri"/>
              </w:rPr>
            </w:pPr>
            <w:r>
              <w:rPr>
                <w:rFonts w:ascii="Calibri" w:eastAsia="Calibri" w:hAnsi="Calibri" w:cs="Calibri"/>
              </w:rPr>
              <w:t>Discutir y reflexionar sobre el papel de estos edificios en el tejido urbano de las ciudades virreinales y su continuidad hasta el presente.</w:t>
            </w:r>
          </w:p>
          <w:p w:rsidR="00703670" w:rsidRDefault="00703670">
            <w:pPr>
              <w:spacing w:line="360" w:lineRule="auto"/>
              <w:ind w:left="0" w:hanging="2"/>
              <w:jc w:val="left"/>
              <w:rPr>
                <w:rFonts w:ascii="Calibri" w:eastAsia="Calibri" w:hAnsi="Calibri" w:cs="Calibri"/>
              </w:rPr>
            </w:pPr>
          </w:p>
        </w:tc>
        <w:tc>
          <w:tcPr>
            <w:tcW w:w="2880" w:type="dxa"/>
          </w:tcPr>
          <w:p w:rsidR="00703670" w:rsidRDefault="00703670">
            <w:pPr>
              <w:spacing w:line="360" w:lineRule="auto"/>
              <w:ind w:left="0" w:hanging="2"/>
              <w:jc w:val="left"/>
              <w:rPr>
                <w:rFonts w:ascii="Calibri" w:eastAsia="Calibri" w:hAnsi="Calibri" w:cs="Calibri"/>
              </w:rPr>
            </w:pPr>
          </w:p>
          <w:p w:rsidR="00703670" w:rsidRDefault="00FA6AF0">
            <w:pPr>
              <w:spacing w:after="280"/>
              <w:ind w:left="0" w:hanging="2"/>
              <w:rPr>
                <w:rFonts w:ascii="Calibri" w:eastAsia="Calibri" w:hAnsi="Calibri" w:cs="Calibri"/>
              </w:rPr>
            </w:pPr>
            <w:r>
              <w:rPr>
                <w:rFonts w:ascii="Calibri" w:eastAsia="Calibri" w:hAnsi="Calibri" w:cs="Calibri"/>
              </w:rPr>
              <w:t>Exposición a cargo del docente.</w:t>
            </w:r>
          </w:p>
          <w:p w:rsidR="00703670" w:rsidRDefault="00FA6AF0">
            <w:pPr>
              <w:spacing w:after="280"/>
              <w:ind w:left="0" w:hanging="2"/>
              <w:jc w:val="left"/>
              <w:rPr>
                <w:rFonts w:ascii="Calibri" w:eastAsia="Calibri" w:hAnsi="Calibri" w:cs="Calibri"/>
              </w:rPr>
            </w:pPr>
            <w:r>
              <w:rPr>
                <w:rFonts w:ascii="Calibri" w:eastAsia="Calibri" w:hAnsi="Calibri" w:cs="Calibri"/>
              </w:rPr>
              <w:t>Discusión en clase a partir de los planteamientos y trabajos elaborados por los estudiantes. Críticas.</w:t>
            </w:r>
          </w:p>
          <w:p w:rsidR="00703670" w:rsidRDefault="00FA6AF0">
            <w:pPr>
              <w:ind w:left="0" w:hanging="2"/>
              <w:jc w:val="left"/>
              <w:rPr>
                <w:rFonts w:ascii="Calibri" w:eastAsia="Calibri" w:hAnsi="Calibri" w:cs="Calibri"/>
              </w:rPr>
            </w:pPr>
            <w:r>
              <w:rPr>
                <w:rFonts w:ascii="Calibri" w:eastAsia="Calibri" w:hAnsi="Calibri" w:cs="Calibri"/>
              </w:rPr>
              <w:t>Examen Parcial.</w:t>
            </w:r>
          </w:p>
        </w:tc>
        <w:tc>
          <w:tcPr>
            <w:tcW w:w="2880" w:type="dxa"/>
            <w:vMerge/>
          </w:tcPr>
          <w:p w:rsidR="00703670" w:rsidRDefault="00703670">
            <w:pPr>
              <w:widowControl w:val="0"/>
              <w:pBdr>
                <w:top w:val="nil"/>
                <w:left w:val="nil"/>
                <w:bottom w:val="nil"/>
                <w:right w:val="nil"/>
                <w:between w:val="nil"/>
              </w:pBdr>
              <w:spacing w:line="276" w:lineRule="auto"/>
              <w:ind w:left="0" w:hanging="2"/>
              <w:jc w:val="left"/>
              <w:rPr>
                <w:rFonts w:ascii="Calibri" w:eastAsia="Calibri" w:hAnsi="Calibri" w:cs="Calibri"/>
              </w:rPr>
            </w:pPr>
          </w:p>
        </w:tc>
      </w:tr>
      <w:tr w:rsidR="00703670">
        <w:tc>
          <w:tcPr>
            <w:tcW w:w="5748" w:type="dxa"/>
            <w:gridSpan w:val="2"/>
            <w:shd w:val="clear" w:color="auto" w:fill="B3B3B3"/>
          </w:tcPr>
          <w:p w:rsidR="00703670" w:rsidRDefault="00FA6AF0">
            <w:pPr>
              <w:spacing w:line="360" w:lineRule="auto"/>
              <w:ind w:left="0" w:hanging="2"/>
              <w:rPr>
                <w:rFonts w:ascii="Calibri" w:eastAsia="Calibri" w:hAnsi="Calibri" w:cs="Calibri"/>
              </w:rPr>
            </w:pPr>
            <w:r>
              <w:rPr>
                <w:rFonts w:ascii="Calibri" w:eastAsia="Calibri" w:hAnsi="Calibri" w:cs="Calibri"/>
                <w:b/>
              </w:rPr>
              <w:lastRenderedPageBreak/>
              <w:t>Unidad 04:</w:t>
            </w:r>
            <w:r>
              <w:rPr>
                <w:rFonts w:ascii="Calibri" w:eastAsia="Calibri" w:hAnsi="Calibri" w:cs="Calibri"/>
              </w:rPr>
              <w:t xml:space="preserve"> </w:t>
            </w:r>
            <w:r>
              <w:rPr>
                <w:rFonts w:ascii="Calibri" w:eastAsia="Calibri" w:hAnsi="Calibri" w:cs="Calibri"/>
                <w:b/>
              </w:rPr>
              <w:t>ARQUITECTURA CIVIL</w:t>
            </w:r>
          </w:p>
        </w:tc>
        <w:tc>
          <w:tcPr>
            <w:tcW w:w="2880" w:type="dxa"/>
            <w:vMerge/>
          </w:tcPr>
          <w:p w:rsidR="00703670" w:rsidRDefault="00703670">
            <w:pPr>
              <w:widowControl w:val="0"/>
              <w:pBdr>
                <w:top w:val="nil"/>
                <w:left w:val="nil"/>
                <w:bottom w:val="nil"/>
                <w:right w:val="nil"/>
                <w:between w:val="nil"/>
              </w:pBdr>
              <w:spacing w:line="276" w:lineRule="auto"/>
              <w:ind w:left="0" w:hanging="2"/>
              <w:jc w:val="left"/>
              <w:rPr>
                <w:rFonts w:ascii="Calibri" w:eastAsia="Calibri" w:hAnsi="Calibri" w:cs="Calibri"/>
              </w:rPr>
            </w:pPr>
          </w:p>
        </w:tc>
      </w:tr>
      <w:tr w:rsidR="00703670">
        <w:tc>
          <w:tcPr>
            <w:tcW w:w="2868" w:type="dxa"/>
          </w:tcPr>
          <w:p w:rsidR="00703670" w:rsidRDefault="00703670">
            <w:pPr>
              <w:pBdr>
                <w:top w:val="nil"/>
                <w:left w:val="nil"/>
                <w:bottom w:val="nil"/>
                <w:right w:val="nil"/>
                <w:between w:val="nil"/>
              </w:pBdr>
              <w:spacing w:line="240" w:lineRule="auto"/>
              <w:ind w:left="0" w:hanging="2"/>
              <w:jc w:val="left"/>
              <w:rPr>
                <w:rFonts w:ascii="Calibri" w:eastAsia="Calibri" w:hAnsi="Calibri" w:cs="Calibri"/>
                <w:color w:val="000000"/>
              </w:rPr>
            </w:pPr>
          </w:p>
          <w:p w:rsidR="00703670" w:rsidRDefault="00FA6AF0">
            <w:pPr>
              <w:ind w:left="0" w:hanging="2"/>
              <w:rPr>
                <w:rFonts w:ascii="Calibri" w:eastAsia="Calibri" w:hAnsi="Calibri" w:cs="Calibri"/>
              </w:rPr>
            </w:pPr>
            <w:r>
              <w:rPr>
                <w:rFonts w:ascii="Calibri" w:eastAsia="Calibri" w:hAnsi="Calibri" w:cs="Calibri"/>
              </w:rPr>
              <w:t>Estudiar las características de la arquitectura civil del virreinato del Perú, desde casas grandes y pequeñas, fortificaciones, cementerios, etc.</w:t>
            </w:r>
          </w:p>
          <w:p w:rsidR="00703670" w:rsidRDefault="00703670">
            <w:pPr>
              <w:ind w:left="0" w:hanging="2"/>
              <w:rPr>
                <w:rFonts w:ascii="Calibri" w:eastAsia="Calibri" w:hAnsi="Calibri" w:cs="Calibri"/>
              </w:rPr>
            </w:pPr>
          </w:p>
          <w:p w:rsidR="00703670" w:rsidRDefault="00FA6AF0">
            <w:pPr>
              <w:ind w:left="0" w:hanging="2"/>
              <w:rPr>
                <w:rFonts w:ascii="Calibri" w:eastAsia="Calibri" w:hAnsi="Calibri" w:cs="Calibri"/>
              </w:rPr>
            </w:pPr>
            <w:r>
              <w:rPr>
                <w:rFonts w:ascii="Calibri" w:eastAsia="Calibri" w:hAnsi="Calibri" w:cs="Calibri"/>
              </w:rPr>
              <w:t>Discutir y reflexionar sobre el papel de estos edificios en el tejido urbano de las ciudades virreinales y su continuidad hasta el presente.</w:t>
            </w:r>
          </w:p>
          <w:p w:rsidR="00703670" w:rsidRDefault="00703670">
            <w:pPr>
              <w:ind w:left="0" w:hanging="2"/>
              <w:rPr>
                <w:rFonts w:ascii="Calibri" w:eastAsia="Calibri" w:hAnsi="Calibri" w:cs="Calibri"/>
              </w:rPr>
            </w:pPr>
          </w:p>
          <w:p w:rsidR="00703670" w:rsidRDefault="00FA6AF0">
            <w:pPr>
              <w:ind w:left="0" w:hanging="2"/>
              <w:rPr>
                <w:rFonts w:ascii="Calibri" w:eastAsia="Calibri" w:hAnsi="Calibri" w:cs="Calibri"/>
              </w:rPr>
            </w:pPr>
            <w:r>
              <w:rPr>
                <w:rFonts w:ascii="Calibri" w:eastAsia="Calibri" w:hAnsi="Calibri" w:cs="Calibri"/>
              </w:rPr>
              <w:t>Reflexiones finales.</w:t>
            </w:r>
          </w:p>
          <w:p w:rsidR="00703670" w:rsidRDefault="00703670">
            <w:pPr>
              <w:ind w:left="0" w:hanging="2"/>
              <w:rPr>
                <w:rFonts w:ascii="Calibri" w:eastAsia="Calibri" w:hAnsi="Calibri" w:cs="Calibri"/>
              </w:rPr>
            </w:pPr>
          </w:p>
        </w:tc>
        <w:tc>
          <w:tcPr>
            <w:tcW w:w="2880" w:type="dxa"/>
          </w:tcPr>
          <w:p w:rsidR="00703670" w:rsidRDefault="00703670">
            <w:pPr>
              <w:spacing w:line="360" w:lineRule="auto"/>
              <w:ind w:left="0" w:hanging="2"/>
              <w:jc w:val="left"/>
              <w:rPr>
                <w:rFonts w:ascii="Calibri" w:eastAsia="Calibri" w:hAnsi="Calibri" w:cs="Calibri"/>
              </w:rPr>
            </w:pPr>
          </w:p>
          <w:p w:rsidR="00703670" w:rsidRDefault="00FA6AF0">
            <w:pPr>
              <w:spacing w:after="280"/>
              <w:ind w:left="0" w:hanging="2"/>
              <w:rPr>
                <w:rFonts w:ascii="Calibri" w:eastAsia="Calibri" w:hAnsi="Calibri" w:cs="Calibri"/>
              </w:rPr>
            </w:pPr>
            <w:r>
              <w:rPr>
                <w:rFonts w:ascii="Calibri" w:eastAsia="Calibri" w:hAnsi="Calibri" w:cs="Calibri"/>
              </w:rPr>
              <w:t>Exposición a cargo del docente.</w:t>
            </w:r>
          </w:p>
          <w:p w:rsidR="00703670" w:rsidRDefault="00FA6AF0">
            <w:pPr>
              <w:spacing w:after="280"/>
              <w:ind w:left="0" w:hanging="2"/>
              <w:jc w:val="left"/>
              <w:rPr>
                <w:rFonts w:ascii="Calibri" w:eastAsia="Calibri" w:hAnsi="Calibri" w:cs="Calibri"/>
              </w:rPr>
            </w:pPr>
            <w:r>
              <w:rPr>
                <w:rFonts w:ascii="Calibri" w:eastAsia="Calibri" w:hAnsi="Calibri" w:cs="Calibri"/>
              </w:rPr>
              <w:t>Entrega de los trabajos elaborados por los estudiantes.</w:t>
            </w:r>
          </w:p>
          <w:p w:rsidR="00703670" w:rsidRDefault="00FA6AF0">
            <w:pPr>
              <w:spacing w:line="360" w:lineRule="auto"/>
              <w:ind w:left="0" w:hanging="2"/>
              <w:jc w:val="left"/>
              <w:rPr>
                <w:rFonts w:ascii="Calibri" w:eastAsia="Calibri" w:hAnsi="Calibri" w:cs="Calibri"/>
              </w:rPr>
            </w:pPr>
            <w:r>
              <w:rPr>
                <w:rFonts w:ascii="Calibri" w:eastAsia="Calibri" w:hAnsi="Calibri" w:cs="Calibri"/>
              </w:rPr>
              <w:t>Control de Lectura.</w:t>
            </w:r>
          </w:p>
          <w:p w:rsidR="00703670" w:rsidRDefault="00FA6AF0">
            <w:pPr>
              <w:spacing w:line="360" w:lineRule="auto"/>
              <w:ind w:left="0" w:hanging="2"/>
              <w:jc w:val="left"/>
              <w:rPr>
                <w:rFonts w:ascii="Calibri" w:eastAsia="Calibri" w:hAnsi="Calibri" w:cs="Calibri"/>
              </w:rPr>
            </w:pPr>
            <w:r>
              <w:rPr>
                <w:rFonts w:ascii="Calibri" w:eastAsia="Calibri" w:hAnsi="Calibri" w:cs="Calibri"/>
              </w:rPr>
              <w:t>Examen Final.</w:t>
            </w:r>
          </w:p>
        </w:tc>
        <w:tc>
          <w:tcPr>
            <w:tcW w:w="2880" w:type="dxa"/>
            <w:vMerge/>
          </w:tcPr>
          <w:p w:rsidR="00703670" w:rsidRDefault="00703670">
            <w:pPr>
              <w:widowControl w:val="0"/>
              <w:pBdr>
                <w:top w:val="nil"/>
                <w:left w:val="nil"/>
                <w:bottom w:val="nil"/>
                <w:right w:val="nil"/>
                <w:between w:val="nil"/>
              </w:pBdr>
              <w:spacing w:line="276" w:lineRule="auto"/>
              <w:ind w:left="0" w:hanging="2"/>
              <w:jc w:val="left"/>
              <w:rPr>
                <w:rFonts w:ascii="Calibri" w:eastAsia="Calibri" w:hAnsi="Calibri" w:cs="Calibri"/>
              </w:rPr>
            </w:pPr>
          </w:p>
        </w:tc>
      </w:tr>
    </w:tbl>
    <w:p w:rsidR="00703670" w:rsidRDefault="00703670">
      <w:pPr>
        <w:ind w:left="0" w:hanging="2"/>
        <w:rPr>
          <w:rFonts w:ascii="Calibri" w:eastAsia="Calibri" w:hAnsi="Calibri" w:cs="Calibri"/>
        </w:rPr>
      </w:pPr>
    </w:p>
    <w:p w:rsidR="00703670" w:rsidRDefault="00703670">
      <w:pPr>
        <w:spacing w:line="360" w:lineRule="auto"/>
        <w:ind w:left="0" w:hanging="2"/>
        <w:rPr>
          <w:rFonts w:ascii="Calibri" w:eastAsia="Calibri" w:hAnsi="Calibri" w:cs="Calibri"/>
        </w:rPr>
      </w:pPr>
    </w:p>
    <w:p w:rsidR="00703670" w:rsidRDefault="00FA6AF0">
      <w:pPr>
        <w:spacing w:line="360" w:lineRule="auto"/>
        <w:ind w:left="0" w:hanging="2"/>
        <w:rPr>
          <w:rFonts w:ascii="Calibri" w:eastAsia="Calibri" w:hAnsi="Calibri" w:cs="Calibri"/>
        </w:rPr>
      </w:pPr>
      <w:r>
        <w:rPr>
          <w:rFonts w:ascii="Calibri" w:eastAsia="Calibri" w:hAnsi="Calibri" w:cs="Calibri"/>
          <w:b/>
        </w:rPr>
        <w:t>METODOLOGÍA</w:t>
      </w:r>
    </w:p>
    <w:p w:rsidR="00703670" w:rsidRDefault="00FA6AF0">
      <w:pPr>
        <w:pBdr>
          <w:top w:val="nil"/>
          <w:left w:val="nil"/>
          <w:bottom w:val="nil"/>
          <w:right w:val="nil"/>
          <w:between w:val="nil"/>
        </w:pBdr>
        <w:spacing w:after="280" w:line="240" w:lineRule="auto"/>
        <w:ind w:left="0" w:hanging="2"/>
        <w:rPr>
          <w:rFonts w:ascii="Calibri" w:eastAsia="Calibri" w:hAnsi="Calibri" w:cs="Calibri"/>
          <w:color w:val="000000"/>
        </w:rPr>
      </w:pPr>
      <w:r>
        <w:rPr>
          <w:rFonts w:ascii="Calibri" w:eastAsia="Calibri" w:hAnsi="Calibri" w:cs="Calibri"/>
          <w:color w:val="000000"/>
        </w:rPr>
        <w:t>Los alumnos recibirán información teórica</w:t>
      </w:r>
      <w:r>
        <w:rPr>
          <w:rFonts w:ascii="Calibri" w:eastAsia="Calibri" w:hAnsi="Calibri" w:cs="Calibri"/>
        </w:rPr>
        <w:t xml:space="preserve"> en diversos formatos </w:t>
      </w:r>
      <w:r>
        <w:rPr>
          <w:rFonts w:ascii="Calibri" w:eastAsia="Calibri" w:hAnsi="Calibri" w:cs="Calibri"/>
          <w:color w:val="000000"/>
        </w:rPr>
        <w:t>relativ</w:t>
      </w:r>
      <w:r>
        <w:rPr>
          <w:rFonts w:ascii="Calibri" w:eastAsia="Calibri" w:hAnsi="Calibri" w:cs="Calibri"/>
        </w:rPr>
        <w:t>a</w:t>
      </w:r>
      <w:r>
        <w:rPr>
          <w:rFonts w:ascii="Calibri" w:eastAsia="Calibri" w:hAnsi="Calibri" w:cs="Calibri"/>
          <w:color w:val="000000"/>
        </w:rPr>
        <w:t xml:space="preserve"> al desarrollo </w:t>
      </w:r>
      <w:r>
        <w:rPr>
          <w:rFonts w:ascii="Calibri" w:eastAsia="Calibri" w:hAnsi="Calibri" w:cs="Calibri"/>
        </w:rPr>
        <w:t>de la arquitectura del virreinato del Perú, buscando abarcar todas las escalas y un amplio espacio geográfico-territorial, presentando además</w:t>
      </w:r>
      <w:r>
        <w:rPr>
          <w:rFonts w:ascii="Calibri" w:eastAsia="Calibri" w:hAnsi="Calibri" w:cs="Calibri"/>
          <w:color w:val="000000"/>
        </w:rPr>
        <w:t xml:space="preserve"> sus particularidades históricas, teóricas y tecnológicas. Los temas serán tratados de acuerdo al cronograma adjunto.</w:t>
      </w:r>
    </w:p>
    <w:p w:rsidR="00703670" w:rsidRDefault="00FA6AF0">
      <w:pPr>
        <w:pBdr>
          <w:top w:val="nil"/>
          <w:left w:val="nil"/>
          <w:bottom w:val="nil"/>
          <w:right w:val="nil"/>
          <w:between w:val="nil"/>
        </w:pBdr>
        <w:spacing w:after="280" w:line="240" w:lineRule="auto"/>
        <w:ind w:left="0" w:hanging="2"/>
        <w:rPr>
          <w:rFonts w:ascii="Calibri" w:eastAsia="Calibri" w:hAnsi="Calibri" w:cs="Calibri"/>
          <w:color w:val="000000"/>
        </w:rPr>
      </w:pPr>
      <w:r>
        <w:rPr>
          <w:rFonts w:ascii="Calibri" w:eastAsia="Calibri" w:hAnsi="Calibri" w:cs="Calibri"/>
          <w:color w:val="000000"/>
        </w:rPr>
        <w:t xml:space="preserve">Adicionalmente, en el curso se establecerán </w:t>
      </w:r>
      <w:r>
        <w:rPr>
          <w:rFonts w:ascii="Calibri" w:eastAsia="Calibri" w:hAnsi="Calibri" w:cs="Calibri"/>
        </w:rPr>
        <w:t>visitas que requerirán tres informes</w:t>
      </w:r>
      <w:r>
        <w:rPr>
          <w:rFonts w:ascii="Calibri" w:eastAsia="Calibri" w:hAnsi="Calibri" w:cs="Calibri"/>
          <w:color w:val="000000"/>
        </w:rPr>
        <w:t xml:space="preserve"> referidos a </w:t>
      </w:r>
      <w:r>
        <w:rPr>
          <w:rFonts w:ascii="Calibri" w:eastAsia="Calibri" w:hAnsi="Calibri" w:cs="Calibri"/>
        </w:rPr>
        <w:t>temas específicos (territorio y urbanismo, arquitectura religiosa, arquitectura civil)</w:t>
      </w:r>
      <w:r>
        <w:rPr>
          <w:rFonts w:ascii="Calibri" w:eastAsia="Calibri" w:hAnsi="Calibri" w:cs="Calibri"/>
          <w:color w:val="000000"/>
        </w:rPr>
        <w:t xml:space="preserve"> con el propósito de lograr una aproximación directa pero también una revisión bibliográfica lo más exhaustiva posible, s</w:t>
      </w:r>
      <w:r>
        <w:rPr>
          <w:rFonts w:ascii="Calibri" w:eastAsia="Calibri" w:hAnsi="Calibri" w:cs="Calibri"/>
        </w:rPr>
        <w:t>iguiendo Guías de Informe preparadas por la cátedra</w:t>
      </w:r>
      <w:r>
        <w:rPr>
          <w:rFonts w:ascii="Calibri" w:eastAsia="Calibri" w:hAnsi="Calibri" w:cs="Calibri"/>
          <w:color w:val="000000"/>
        </w:rPr>
        <w:t>.</w:t>
      </w:r>
    </w:p>
    <w:p w:rsidR="00703670" w:rsidRDefault="00703670">
      <w:pPr>
        <w:spacing w:line="360" w:lineRule="auto"/>
        <w:ind w:left="0" w:hanging="2"/>
        <w:rPr>
          <w:rFonts w:ascii="Calibri" w:eastAsia="Calibri" w:hAnsi="Calibri" w:cs="Calibri"/>
        </w:rPr>
      </w:pPr>
    </w:p>
    <w:p w:rsidR="00703670" w:rsidRDefault="00703670">
      <w:pPr>
        <w:spacing w:line="360" w:lineRule="auto"/>
        <w:ind w:left="0" w:hanging="2"/>
        <w:rPr>
          <w:rFonts w:ascii="Calibri" w:eastAsia="Calibri" w:hAnsi="Calibri" w:cs="Calibri"/>
        </w:rPr>
      </w:pPr>
    </w:p>
    <w:p w:rsidR="00703670" w:rsidRDefault="00FA6AF0">
      <w:pPr>
        <w:spacing w:line="360" w:lineRule="auto"/>
        <w:ind w:left="0" w:hanging="2"/>
        <w:rPr>
          <w:rFonts w:ascii="Calibri" w:eastAsia="Calibri" w:hAnsi="Calibri" w:cs="Calibri"/>
        </w:rPr>
      </w:pPr>
      <w:r>
        <w:rPr>
          <w:rFonts w:ascii="Calibri" w:eastAsia="Calibri" w:hAnsi="Calibri" w:cs="Calibri"/>
          <w:b/>
        </w:rPr>
        <w:t>CRONOGRAMA</w:t>
      </w:r>
    </w:p>
    <w:p w:rsidR="00703670" w:rsidRDefault="00703670">
      <w:pPr>
        <w:widowControl w:val="0"/>
        <w:spacing w:line="276" w:lineRule="auto"/>
        <w:ind w:left="0" w:hanging="2"/>
        <w:jc w:val="left"/>
        <w:rPr>
          <w:sz w:val="22"/>
          <w:szCs w:val="22"/>
        </w:rPr>
      </w:pPr>
    </w:p>
    <w:tbl>
      <w:tblPr>
        <w:tblStyle w:val="a4"/>
        <w:tblW w:w="74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20"/>
        <w:gridCol w:w="1480"/>
        <w:gridCol w:w="5360"/>
      </w:tblGrid>
      <w:tr w:rsidR="00703670">
        <w:trPr>
          <w:trHeight w:val="540"/>
        </w:trPr>
        <w:tc>
          <w:tcPr>
            <w:tcW w:w="620" w:type="dxa"/>
            <w:shd w:val="clear" w:color="auto" w:fill="E69138"/>
            <w:tcMar>
              <w:top w:w="0" w:type="dxa"/>
              <w:left w:w="100" w:type="dxa"/>
              <w:bottom w:w="0" w:type="dxa"/>
              <w:right w:w="100" w:type="dxa"/>
            </w:tcMar>
          </w:tcPr>
          <w:p w:rsidR="00703670" w:rsidRDefault="00FA6AF0">
            <w:pPr>
              <w:widowControl w:val="0"/>
              <w:ind w:left="0" w:hanging="2"/>
              <w:jc w:val="center"/>
              <w:rPr>
                <w:rFonts w:ascii="Calibri" w:eastAsia="Calibri" w:hAnsi="Calibri" w:cs="Calibri"/>
                <w:b/>
                <w:sz w:val="22"/>
                <w:szCs w:val="22"/>
              </w:rPr>
            </w:pPr>
            <w:r>
              <w:rPr>
                <w:rFonts w:ascii="Calibri" w:eastAsia="Calibri" w:hAnsi="Calibri" w:cs="Calibri"/>
                <w:b/>
                <w:sz w:val="22"/>
                <w:szCs w:val="22"/>
              </w:rPr>
              <w:t>S</w:t>
            </w:r>
          </w:p>
        </w:tc>
        <w:tc>
          <w:tcPr>
            <w:tcW w:w="1480" w:type="dxa"/>
            <w:tcBorders>
              <w:bottom w:val="single" w:sz="8" w:space="0" w:color="000000"/>
            </w:tcBorders>
            <w:shd w:val="clear" w:color="auto" w:fill="E69138"/>
            <w:tcMar>
              <w:top w:w="0" w:type="dxa"/>
              <w:left w:w="100" w:type="dxa"/>
              <w:bottom w:w="0" w:type="dxa"/>
              <w:right w:w="100" w:type="dxa"/>
            </w:tcMar>
          </w:tcPr>
          <w:p w:rsidR="00703670" w:rsidRDefault="00FA6AF0">
            <w:pPr>
              <w:widowControl w:val="0"/>
              <w:ind w:left="0" w:hanging="2"/>
              <w:jc w:val="center"/>
              <w:rPr>
                <w:rFonts w:ascii="Calibri" w:eastAsia="Calibri" w:hAnsi="Calibri" w:cs="Calibri"/>
                <w:b/>
                <w:sz w:val="22"/>
                <w:szCs w:val="22"/>
              </w:rPr>
            </w:pPr>
            <w:r>
              <w:rPr>
                <w:rFonts w:ascii="Calibri" w:eastAsia="Calibri" w:hAnsi="Calibri" w:cs="Calibri"/>
                <w:b/>
                <w:sz w:val="22"/>
                <w:szCs w:val="22"/>
              </w:rPr>
              <w:t>FECHA</w:t>
            </w:r>
          </w:p>
        </w:tc>
        <w:tc>
          <w:tcPr>
            <w:tcW w:w="5360" w:type="dxa"/>
            <w:shd w:val="clear" w:color="auto" w:fill="E69138"/>
            <w:tcMar>
              <w:top w:w="0" w:type="dxa"/>
              <w:left w:w="100" w:type="dxa"/>
              <w:bottom w:w="0" w:type="dxa"/>
              <w:right w:w="100" w:type="dxa"/>
            </w:tcMar>
          </w:tcPr>
          <w:p w:rsidR="00703670" w:rsidRDefault="00FA6AF0">
            <w:pPr>
              <w:widowControl w:val="0"/>
              <w:ind w:left="0" w:hanging="2"/>
              <w:jc w:val="center"/>
              <w:rPr>
                <w:rFonts w:ascii="Calibri" w:eastAsia="Calibri" w:hAnsi="Calibri" w:cs="Calibri"/>
                <w:b/>
                <w:sz w:val="22"/>
                <w:szCs w:val="22"/>
              </w:rPr>
            </w:pPr>
            <w:r>
              <w:rPr>
                <w:rFonts w:ascii="Calibri" w:eastAsia="Calibri" w:hAnsi="Calibri" w:cs="Calibri"/>
                <w:b/>
                <w:sz w:val="22"/>
                <w:szCs w:val="22"/>
              </w:rPr>
              <w:t>CLASE</w:t>
            </w:r>
          </w:p>
        </w:tc>
      </w:tr>
      <w:tr w:rsidR="00703670">
        <w:trPr>
          <w:trHeight w:val="540"/>
        </w:trPr>
        <w:tc>
          <w:tcPr>
            <w:tcW w:w="620" w:type="dxa"/>
            <w:tcBorders>
              <w:right w:val="single" w:sz="8" w:space="0" w:color="000000"/>
            </w:tcBorders>
            <w:shd w:val="clear" w:color="auto" w:fill="FFE599"/>
            <w:tcMar>
              <w:top w:w="0" w:type="dxa"/>
              <w:left w:w="100" w:type="dxa"/>
              <w:bottom w:w="0" w:type="dxa"/>
              <w:right w:w="100" w:type="dxa"/>
            </w:tcMar>
          </w:tcPr>
          <w:p w:rsidR="00703670" w:rsidRDefault="00FA6AF0">
            <w:pPr>
              <w:widowControl w:val="0"/>
              <w:ind w:left="0" w:hanging="2"/>
              <w:jc w:val="center"/>
              <w:rPr>
                <w:sz w:val="20"/>
                <w:szCs w:val="20"/>
              </w:rPr>
            </w:pPr>
            <w:r>
              <w:rPr>
                <w:sz w:val="20"/>
                <w:szCs w:val="20"/>
              </w:rPr>
              <w:t>1</w:t>
            </w:r>
          </w:p>
        </w:tc>
        <w:tc>
          <w:tcPr>
            <w:tcW w:w="1480" w:type="dxa"/>
            <w:tcBorders>
              <w:top w:val="single" w:sz="8" w:space="0" w:color="000000"/>
              <w:left w:val="single" w:sz="8" w:space="0" w:color="000000"/>
              <w:bottom w:val="single" w:sz="8" w:space="0" w:color="000000"/>
              <w:right w:val="single" w:sz="8" w:space="0" w:color="000000"/>
            </w:tcBorders>
            <w:shd w:val="clear" w:color="auto" w:fill="F3F3F3"/>
            <w:tcMar>
              <w:top w:w="0" w:type="dxa"/>
              <w:left w:w="100" w:type="dxa"/>
              <w:bottom w:w="0" w:type="dxa"/>
              <w:right w:w="100" w:type="dxa"/>
            </w:tcMar>
          </w:tcPr>
          <w:p w:rsidR="00703670" w:rsidRDefault="00FA6AF0">
            <w:pPr>
              <w:widowControl w:val="0"/>
              <w:ind w:left="0" w:hanging="2"/>
              <w:jc w:val="center"/>
              <w:rPr>
                <w:rFonts w:ascii="Calibri" w:eastAsia="Calibri" w:hAnsi="Calibri" w:cs="Calibri"/>
                <w:sz w:val="20"/>
                <w:szCs w:val="20"/>
              </w:rPr>
            </w:pPr>
            <w:r>
              <w:rPr>
                <w:rFonts w:ascii="Calibri" w:eastAsia="Calibri" w:hAnsi="Calibri" w:cs="Calibri"/>
                <w:sz w:val="20"/>
                <w:szCs w:val="20"/>
              </w:rPr>
              <w:t>2 septiembre</w:t>
            </w:r>
          </w:p>
        </w:tc>
        <w:tc>
          <w:tcPr>
            <w:tcW w:w="5360" w:type="dxa"/>
            <w:tcBorders>
              <w:left w:val="single" w:sz="8" w:space="0" w:color="000000"/>
            </w:tcBorders>
            <w:shd w:val="clear" w:color="auto" w:fill="F3F3F3"/>
            <w:tcMar>
              <w:top w:w="0" w:type="dxa"/>
              <w:left w:w="100" w:type="dxa"/>
              <w:bottom w:w="0" w:type="dxa"/>
              <w:right w:w="100" w:type="dxa"/>
            </w:tcMar>
          </w:tcPr>
          <w:p w:rsidR="00703670" w:rsidRDefault="00FA6AF0">
            <w:pPr>
              <w:widowControl w:val="0"/>
              <w:ind w:left="0" w:hanging="2"/>
              <w:jc w:val="left"/>
              <w:rPr>
                <w:rFonts w:ascii="Calibri" w:eastAsia="Calibri" w:hAnsi="Calibri" w:cs="Calibri"/>
                <w:sz w:val="22"/>
                <w:szCs w:val="22"/>
              </w:rPr>
            </w:pPr>
            <w:r>
              <w:rPr>
                <w:rFonts w:ascii="Calibri" w:eastAsia="Calibri" w:hAnsi="Calibri" w:cs="Calibri"/>
                <w:sz w:val="22"/>
                <w:szCs w:val="22"/>
              </w:rPr>
              <w:t>Introducción al Virreinato del Perú</w:t>
            </w:r>
          </w:p>
        </w:tc>
      </w:tr>
      <w:tr w:rsidR="00703670">
        <w:trPr>
          <w:trHeight w:val="540"/>
        </w:trPr>
        <w:tc>
          <w:tcPr>
            <w:tcW w:w="620" w:type="dxa"/>
            <w:tcBorders>
              <w:right w:val="single" w:sz="8" w:space="0" w:color="000000"/>
            </w:tcBorders>
            <w:shd w:val="clear" w:color="auto" w:fill="FFE599"/>
            <w:tcMar>
              <w:top w:w="0" w:type="dxa"/>
              <w:left w:w="100" w:type="dxa"/>
              <w:bottom w:w="0" w:type="dxa"/>
              <w:right w:w="100" w:type="dxa"/>
            </w:tcMar>
          </w:tcPr>
          <w:p w:rsidR="00703670" w:rsidRDefault="00FA6AF0">
            <w:pPr>
              <w:widowControl w:val="0"/>
              <w:ind w:left="0" w:hanging="2"/>
              <w:jc w:val="center"/>
              <w:rPr>
                <w:rFonts w:ascii="Calibri" w:eastAsia="Calibri" w:hAnsi="Calibri" w:cs="Calibri"/>
                <w:sz w:val="20"/>
                <w:szCs w:val="20"/>
              </w:rPr>
            </w:pPr>
            <w:r>
              <w:rPr>
                <w:rFonts w:ascii="Calibri" w:eastAsia="Calibri" w:hAnsi="Calibri" w:cs="Calibri"/>
                <w:sz w:val="20"/>
                <w:szCs w:val="20"/>
              </w:rPr>
              <w:t>2</w:t>
            </w:r>
          </w:p>
        </w:tc>
        <w:tc>
          <w:tcPr>
            <w:tcW w:w="1480" w:type="dxa"/>
            <w:tcBorders>
              <w:top w:val="single" w:sz="8" w:space="0" w:color="000000"/>
              <w:left w:val="single" w:sz="8" w:space="0" w:color="000000"/>
              <w:bottom w:val="single" w:sz="8" w:space="0" w:color="000000"/>
              <w:right w:val="single" w:sz="8" w:space="0" w:color="000000"/>
            </w:tcBorders>
            <w:shd w:val="clear" w:color="auto" w:fill="F3F3F3"/>
            <w:tcMar>
              <w:top w:w="0" w:type="dxa"/>
              <w:left w:w="100" w:type="dxa"/>
              <w:bottom w:w="0" w:type="dxa"/>
              <w:right w:w="100" w:type="dxa"/>
            </w:tcMar>
          </w:tcPr>
          <w:p w:rsidR="00703670" w:rsidRDefault="00FA6AF0">
            <w:pPr>
              <w:widowControl w:val="0"/>
              <w:ind w:left="0" w:hanging="2"/>
              <w:jc w:val="center"/>
              <w:rPr>
                <w:rFonts w:ascii="Calibri" w:eastAsia="Calibri" w:hAnsi="Calibri" w:cs="Calibri"/>
                <w:sz w:val="20"/>
                <w:szCs w:val="20"/>
              </w:rPr>
            </w:pPr>
            <w:r>
              <w:rPr>
                <w:rFonts w:ascii="Calibri" w:eastAsia="Calibri" w:hAnsi="Calibri" w:cs="Calibri"/>
                <w:sz w:val="20"/>
                <w:szCs w:val="20"/>
              </w:rPr>
              <w:t>9 septiembre</w:t>
            </w:r>
          </w:p>
        </w:tc>
        <w:tc>
          <w:tcPr>
            <w:tcW w:w="5360" w:type="dxa"/>
            <w:tcBorders>
              <w:left w:val="single" w:sz="8" w:space="0" w:color="000000"/>
            </w:tcBorders>
            <w:shd w:val="clear" w:color="auto" w:fill="F3F3F3"/>
            <w:tcMar>
              <w:top w:w="0" w:type="dxa"/>
              <w:left w:w="100" w:type="dxa"/>
              <w:bottom w:w="0" w:type="dxa"/>
              <w:right w:w="100" w:type="dxa"/>
            </w:tcMar>
          </w:tcPr>
          <w:p w:rsidR="00703670" w:rsidRDefault="00FA6AF0">
            <w:pPr>
              <w:widowControl w:val="0"/>
              <w:ind w:left="0" w:hanging="2"/>
              <w:jc w:val="left"/>
              <w:rPr>
                <w:rFonts w:ascii="Calibri" w:eastAsia="Calibri" w:hAnsi="Calibri" w:cs="Calibri"/>
                <w:sz w:val="22"/>
                <w:szCs w:val="22"/>
              </w:rPr>
            </w:pPr>
            <w:r>
              <w:rPr>
                <w:rFonts w:ascii="Calibri" w:eastAsia="Calibri" w:hAnsi="Calibri" w:cs="Calibri"/>
                <w:sz w:val="22"/>
                <w:szCs w:val="22"/>
              </w:rPr>
              <w:t>Reducciones toledanas y transformaciones territoriales</w:t>
            </w:r>
          </w:p>
        </w:tc>
      </w:tr>
      <w:tr w:rsidR="00703670">
        <w:trPr>
          <w:trHeight w:val="540"/>
        </w:trPr>
        <w:tc>
          <w:tcPr>
            <w:tcW w:w="620" w:type="dxa"/>
            <w:tcBorders>
              <w:right w:val="single" w:sz="8" w:space="0" w:color="000000"/>
            </w:tcBorders>
            <w:shd w:val="clear" w:color="auto" w:fill="FFE599"/>
            <w:tcMar>
              <w:top w:w="0" w:type="dxa"/>
              <w:left w:w="100" w:type="dxa"/>
              <w:bottom w:w="0" w:type="dxa"/>
              <w:right w:w="100" w:type="dxa"/>
            </w:tcMar>
          </w:tcPr>
          <w:p w:rsidR="00703670" w:rsidRDefault="00FA6AF0">
            <w:pPr>
              <w:widowControl w:val="0"/>
              <w:ind w:left="0" w:hanging="2"/>
              <w:jc w:val="center"/>
              <w:rPr>
                <w:rFonts w:ascii="Calibri" w:eastAsia="Calibri" w:hAnsi="Calibri" w:cs="Calibri"/>
                <w:sz w:val="20"/>
                <w:szCs w:val="20"/>
              </w:rPr>
            </w:pPr>
            <w:r>
              <w:rPr>
                <w:rFonts w:ascii="Calibri" w:eastAsia="Calibri" w:hAnsi="Calibri" w:cs="Calibri"/>
                <w:sz w:val="20"/>
                <w:szCs w:val="20"/>
              </w:rPr>
              <w:lastRenderedPageBreak/>
              <w:t>3</w:t>
            </w:r>
          </w:p>
        </w:tc>
        <w:tc>
          <w:tcPr>
            <w:tcW w:w="1480" w:type="dxa"/>
            <w:tcBorders>
              <w:top w:val="single" w:sz="8" w:space="0" w:color="000000"/>
              <w:left w:val="single" w:sz="8" w:space="0" w:color="000000"/>
              <w:bottom w:val="single" w:sz="8" w:space="0" w:color="000000"/>
              <w:right w:val="single" w:sz="8" w:space="0" w:color="000000"/>
            </w:tcBorders>
            <w:shd w:val="clear" w:color="auto" w:fill="F3F3F3"/>
            <w:tcMar>
              <w:top w:w="0" w:type="dxa"/>
              <w:left w:w="100" w:type="dxa"/>
              <w:bottom w:w="0" w:type="dxa"/>
              <w:right w:w="100" w:type="dxa"/>
            </w:tcMar>
          </w:tcPr>
          <w:p w:rsidR="00703670" w:rsidRDefault="00FA6AF0">
            <w:pPr>
              <w:widowControl w:val="0"/>
              <w:ind w:left="0" w:hanging="2"/>
              <w:jc w:val="center"/>
              <w:rPr>
                <w:rFonts w:ascii="Calibri" w:eastAsia="Calibri" w:hAnsi="Calibri" w:cs="Calibri"/>
                <w:sz w:val="20"/>
                <w:szCs w:val="20"/>
              </w:rPr>
            </w:pPr>
            <w:r>
              <w:rPr>
                <w:rFonts w:ascii="Calibri" w:eastAsia="Calibri" w:hAnsi="Calibri" w:cs="Calibri"/>
                <w:sz w:val="20"/>
                <w:szCs w:val="20"/>
              </w:rPr>
              <w:t>16 septiembre</w:t>
            </w:r>
          </w:p>
        </w:tc>
        <w:tc>
          <w:tcPr>
            <w:tcW w:w="5360" w:type="dxa"/>
            <w:tcBorders>
              <w:left w:val="single" w:sz="8" w:space="0" w:color="000000"/>
            </w:tcBorders>
            <w:shd w:val="clear" w:color="auto" w:fill="F3F3F3"/>
            <w:tcMar>
              <w:top w:w="0" w:type="dxa"/>
              <w:left w:w="100" w:type="dxa"/>
              <w:bottom w:w="0" w:type="dxa"/>
              <w:right w:w="100" w:type="dxa"/>
            </w:tcMar>
          </w:tcPr>
          <w:p w:rsidR="00703670" w:rsidRDefault="00FA6AF0">
            <w:pPr>
              <w:widowControl w:val="0"/>
              <w:ind w:left="0" w:hanging="2"/>
              <w:jc w:val="left"/>
              <w:rPr>
                <w:rFonts w:ascii="Calibri" w:eastAsia="Calibri" w:hAnsi="Calibri" w:cs="Calibri"/>
                <w:sz w:val="22"/>
                <w:szCs w:val="22"/>
              </w:rPr>
            </w:pPr>
            <w:r>
              <w:rPr>
                <w:rFonts w:ascii="Calibri" w:eastAsia="Calibri" w:hAnsi="Calibri" w:cs="Calibri"/>
                <w:sz w:val="22"/>
                <w:szCs w:val="22"/>
              </w:rPr>
              <w:t>Fundación de ciudades</w:t>
            </w:r>
          </w:p>
        </w:tc>
      </w:tr>
      <w:tr w:rsidR="00703670">
        <w:trPr>
          <w:trHeight w:val="540"/>
        </w:trPr>
        <w:tc>
          <w:tcPr>
            <w:tcW w:w="620" w:type="dxa"/>
            <w:tcBorders>
              <w:right w:val="single" w:sz="8" w:space="0" w:color="000000"/>
            </w:tcBorders>
            <w:shd w:val="clear" w:color="auto" w:fill="FFE599"/>
            <w:tcMar>
              <w:top w:w="0" w:type="dxa"/>
              <w:left w:w="100" w:type="dxa"/>
              <w:bottom w:w="0" w:type="dxa"/>
              <w:right w:w="100" w:type="dxa"/>
            </w:tcMar>
          </w:tcPr>
          <w:p w:rsidR="00703670" w:rsidRDefault="00FA6AF0">
            <w:pPr>
              <w:widowControl w:val="0"/>
              <w:ind w:left="0" w:hanging="2"/>
              <w:jc w:val="center"/>
              <w:rPr>
                <w:rFonts w:ascii="Calibri" w:eastAsia="Calibri" w:hAnsi="Calibri" w:cs="Calibri"/>
                <w:sz w:val="20"/>
                <w:szCs w:val="20"/>
              </w:rPr>
            </w:pPr>
            <w:r>
              <w:rPr>
                <w:rFonts w:ascii="Calibri" w:eastAsia="Calibri" w:hAnsi="Calibri" w:cs="Calibri"/>
                <w:sz w:val="20"/>
                <w:szCs w:val="20"/>
              </w:rPr>
              <w:t>4</w:t>
            </w:r>
          </w:p>
        </w:tc>
        <w:tc>
          <w:tcPr>
            <w:tcW w:w="1480" w:type="dxa"/>
            <w:tcBorders>
              <w:top w:val="single" w:sz="8" w:space="0" w:color="000000"/>
              <w:left w:val="single" w:sz="8" w:space="0" w:color="000000"/>
              <w:bottom w:val="single" w:sz="8" w:space="0" w:color="000000"/>
              <w:right w:val="single" w:sz="8" w:space="0" w:color="000000"/>
            </w:tcBorders>
            <w:shd w:val="clear" w:color="auto" w:fill="F3F3F3"/>
            <w:tcMar>
              <w:top w:w="0" w:type="dxa"/>
              <w:left w:w="100" w:type="dxa"/>
              <w:bottom w:w="0" w:type="dxa"/>
              <w:right w:w="100" w:type="dxa"/>
            </w:tcMar>
          </w:tcPr>
          <w:p w:rsidR="00703670" w:rsidRDefault="00FA6AF0">
            <w:pPr>
              <w:widowControl w:val="0"/>
              <w:ind w:left="0" w:hanging="2"/>
              <w:jc w:val="center"/>
              <w:rPr>
                <w:rFonts w:ascii="Calibri" w:eastAsia="Calibri" w:hAnsi="Calibri" w:cs="Calibri"/>
                <w:sz w:val="20"/>
                <w:szCs w:val="20"/>
              </w:rPr>
            </w:pPr>
            <w:r>
              <w:rPr>
                <w:rFonts w:ascii="Calibri" w:eastAsia="Calibri" w:hAnsi="Calibri" w:cs="Calibri"/>
                <w:sz w:val="20"/>
                <w:szCs w:val="20"/>
              </w:rPr>
              <w:t>23 septiembre</w:t>
            </w:r>
          </w:p>
        </w:tc>
        <w:tc>
          <w:tcPr>
            <w:tcW w:w="5360" w:type="dxa"/>
            <w:tcBorders>
              <w:left w:val="single" w:sz="8" w:space="0" w:color="000000"/>
            </w:tcBorders>
            <w:shd w:val="clear" w:color="auto" w:fill="F3F3F3"/>
            <w:tcMar>
              <w:top w:w="0" w:type="dxa"/>
              <w:left w:w="100" w:type="dxa"/>
              <w:bottom w:w="0" w:type="dxa"/>
              <w:right w:w="100" w:type="dxa"/>
            </w:tcMar>
          </w:tcPr>
          <w:p w:rsidR="00703670" w:rsidRDefault="00FA6AF0">
            <w:pPr>
              <w:widowControl w:val="0"/>
              <w:ind w:left="0" w:hanging="2"/>
              <w:jc w:val="left"/>
              <w:rPr>
                <w:rFonts w:ascii="Calibri" w:eastAsia="Calibri" w:hAnsi="Calibri" w:cs="Calibri"/>
                <w:sz w:val="22"/>
                <w:szCs w:val="22"/>
              </w:rPr>
            </w:pPr>
            <w:r>
              <w:rPr>
                <w:rFonts w:ascii="Calibri" w:eastAsia="Calibri" w:hAnsi="Calibri" w:cs="Calibri"/>
                <w:sz w:val="22"/>
                <w:szCs w:val="22"/>
              </w:rPr>
              <w:t>Visita de campo 1</w:t>
            </w:r>
          </w:p>
        </w:tc>
      </w:tr>
      <w:tr w:rsidR="00703670">
        <w:trPr>
          <w:trHeight w:val="540"/>
        </w:trPr>
        <w:tc>
          <w:tcPr>
            <w:tcW w:w="620" w:type="dxa"/>
            <w:tcBorders>
              <w:right w:val="single" w:sz="8" w:space="0" w:color="000000"/>
            </w:tcBorders>
            <w:shd w:val="clear" w:color="auto" w:fill="FFE599"/>
            <w:tcMar>
              <w:top w:w="0" w:type="dxa"/>
              <w:left w:w="100" w:type="dxa"/>
              <w:bottom w:w="0" w:type="dxa"/>
              <w:right w:w="100" w:type="dxa"/>
            </w:tcMar>
          </w:tcPr>
          <w:p w:rsidR="00703670" w:rsidRDefault="00FA6AF0">
            <w:pPr>
              <w:widowControl w:val="0"/>
              <w:ind w:left="0" w:hanging="2"/>
              <w:jc w:val="center"/>
              <w:rPr>
                <w:rFonts w:ascii="Calibri" w:eastAsia="Calibri" w:hAnsi="Calibri" w:cs="Calibri"/>
                <w:sz w:val="20"/>
                <w:szCs w:val="20"/>
              </w:rPr>
            </w:pPr>
            <w:r>
              <w:rPr>
                <w:rFonts w:ascii="Calibri" w:eastAsia="Calibri" w:hAnsi="Calibri" w:cs="Calibri"/>
                <w:sz w:val="20"/>
                <w:szCs w:val="20"/>
              </w:rPr>
              <w:t>5</w:t>
            </w:r>
          </w:p>
        </w:tc>
        <w:tc>
          <w:tcPr>
            <w:tcW w:w="1480" w:type="dxa"/>
            <w:tcBorders>
              <w:top w:val="single" w:sz="8" w:space="0" w:color="000000"/>
              <w:left w:val="single" w:sz="8" w:space="0" w:color="000000"/>
              <w:bottom w:val="single" w:sz="8" w:space="0" w:color="000000"/>
              <w:right w:val="single" w:sz="8" w:space="0" w:color="000000"/>
            </w:tcBorders>
            <w:shd w:val="clear" w:color="auto" w:fill="F3F3F3"/>
            <w:tcMar>
              <w:top w:w="0" w:type="dxa"/>
              <w:left w:w="100" w:type="dxa"/>
              <w:bottom w:w="0" w:type="dxa"/>
              <w:right w:w="100" w:type="dxa"/>
            </w:tcMar>
          </w:tcPr>
          <w:p w:rsidR="00703670" w:rsidRDefault="00FA6AF0">
            <w:pPr>
              <w:widowControl w:val="0"/>
              <w:ind w:left="0" w:hanging="2"/>
              <w:jc w:val="center"/>
              <w:rPr>
                <w:rFonts w:ascii="Calibri" w:eastAsia="Calibri" w:hAnsi="Calibri" w:cs="Calibri"/>
                <w:sz w:val="20"/>
                <w:szCs w:val="20"/>
              </w:rPr>
            </w:pPr>
            <w:r>
              <w:rPr>
                <w:rFonts w:ascii="Calibri" w:eastAsia="Calibri" w:hAnsi="Calibri" w:cs="Calibri"/>
                <w:sz w:val="20"/>
                <w:szCs w:val="20"/>
              </w:rPr>
              <w:t>30 septiembre</w:t>
            </w:r>
          </w:p>
        </w:tc>
        <w:tc>
          <w:tcPr>
            <w:tcW w:w="5360" w:type="dxa"/>
            <w:tcBorders>
              <w:left w:val="single" w:sz="8" w:space="0" w:color="000000"/>
            </w:tcBorders>
            <w:shd w:val="clear" w:color="auto" w:fill="F3F3F3"/>
            <w:tcMar>
              <w:top w:w="0" w:type="dxa"/>
              <w:left w:w="100" w:type="dxa"/>
              <w:bottom w:w="0" w:type="dxa"/>
              <w:right w:w="100" w:type="dxa"/>
            </w:tcMar>
          </w:tcPr>
          <w:p w:rsidR="00703670" w:rsidRDefault="00FA6AF0">
            <w:pPr>
              <w:widowControl w:val="0"/>
              <w:ind w:left="0" w:hanging="2"/>
              <w:jc w:val="left"/>
              <w:rPr>
                <w:rFonts w:ascii="Calibri" w:eastAsia="Calibri" w:hAnsi="Calibri" w:cs="Calibri"/>
                <w:sz w:val="22"/>
                <w:szCs w:val="22"/>
              </w:rPr>
            </w:pPr>
            <w:r>
              <w:rPr>
                <w:rFonts w:ascii="Calibri" w:eastAsia="Calibri" w:hAnsi="Calibri" w:cs="Calibri"/>
                <w:sz w:val="22"/>
                <w:szCs w:val="22"/>
              </w:rPr>
              <w:t>Materiales y técnicas tradicionales</w:t>
            </w:r>
          </w:p>
        </w:tc>
      </w:tr>
      <w:tr w:rsidR="00703670">
        <w:trPr>
          <w:trHeight w:val="540"/>
        </w:trPr>
        <w:tc>
          <w:tcPr>
            <w:tcW w:w="620" w:type="dxa"/>
            <w:tcBorders>
              <w:right w:val="single" w:sz="8" w:space="0" w:color="000000"/>
            </w:tcBorders>
            <w:shd w:val="clear" w:color="auto" w:fill="FFE599"/>
            <w:tcMar>
              <w:top w:w="0" w:type="dxa"/>
              <w:left w:w="100" w:type="dxa"/>
              <w:bottom w:w="0" w:type="dxa"/>
              <w:right w:w="100" w:type="dxa"/>
            </w:tcMar>
          </w:tcPr>
          <w:p w:rsidR="00703670" w:rsidRDefault="00FA6AF0">
            <w:pPr>
              <w:widowControl w:val="0"/>
              <w:ind w:left="0" w:hanging="2"/>
              <w:jc w:val="center"/>
              <w:rPr>
                <w:rFonts w:ascii="Calibri" w:eastAsia="Calibri" w:hAnsi="Calibri" w:cs="Calibri"/>
                <w:sz w:val="20"/>
                <w:szCs w:val="20"/>
              </w:rPr>
            </w:pPr>
            <w:r>
              <w:rPr>
                <w:rFonts w:ascii="Calibri" w:eastAsia="Calibri" w:hAnsi="Calibri" w:cs="Calibri"/>
                <w:sz w:val="20"/>
                <w:szCs w:val="20"/>
              </w:rPr>
              <w:t>6</w:t>
            </w:r>
          </w:p>
        </w:tc>
        <w:tc>
          <w:tcPr>
            <w:tcW w:w="1480" w:type="dxa"/>
            <w:tcBorders>
              <w:top w:val="single" w:sz="8" w:space="0" w:color="000000"/>
              <w:left w:val="single" w:sz="8" w:space="0" w:color="000000"/>
              <w:bottom w:val="single" w:sz="8" w:space="0" w:color="000000"/>
              <w:right w:val="single" w:sz="8" w:space="0" w:color="000000"/>
            </w:tcBorders>
            <w:shd w:val="clear" w:color="auto" w:fill="F3F3F3"/>
            <w:tcMar>
              <w:top w:w="0" w:type="dxa"/>
              <w:left w:w="100" w:type="dxa"/>
              <w:bottom w:w="0" w:type="dxa"/>
              <w:right w:w="100" w:type="dxa"/>
            </w:tcMar>
          </w:tcPr>
          <w:p w:rsidR="00703670" w:rsidRDefault="00FA6AF0">
            <w:pPr>
              <w:widowControl w:val="0"/>
              <w:ind w:left="0" w:hanging="2"/>
              <w:jc w:val="center"/>
              <w:rPr>
                <w:rFonts w:ascii="Calibri" w:eastAsia="Calibri" w:hAnsi="Calibri" w:cs="Calibri"/>
                <w:sz w:val="20"/>
                <w:szCs w:val="20"/>
              </w:rPr>
            </w:pPr>
            <w:r>
              <w:rPr>
                <w:rFonts w:ascii="Calibri" w:eastAsia="Calibri" w:hAnsi="Calibri" w:cs="Calibri"/>
                <w:sz w:val="20"/>
                <w:szCs w:val="20"/>
              </w:rPr>
              <w:t>7 octubre</w:t>
            </w:r>
          </w:p>
        </w:tc>
        <w:tc>
          <w:tcPr>
            <w:tcW w:w="5360" w:type="dxa"/>
            <w:tcBorders>
              <w:left w:val="single" w:sz="8" w:space="0" w:color="000000"/>
            </w:tcBorders>
            <w:shd w:val="clear" w:color="auto" w:fill="F3F3F3"/>
            <w:tcMar>
              <w:top w:w="0" w:type="dxa"/>
              <w:left w:w="100" w:type="dxa"/>
              <w:bottom w:w="0" w:type="dxa"/>
              <w:right w:w="100" w:type="dxa"/>
            </w:tcMar>
          </w:tcPr>
          <w:p w:rsidR="00703670" w:rsidRDefault="00FA6AF0">
            <w:pPr>
              <w:widowControl w:val="0"/>
              <w:ind w:left="0" w:hanging="2"/>
              <w:jc w:val="left"/>
              <w:rPr>
                <w:rFonts w:ascii="Calibri" w:eastAsia="Calibri" w:hAnsi="Calibri" w:cs="Calibri"/>
                <w:sz w:val="22"/>
                <w:szCs w:val="22"/>
              </w:rPr>
            </w:pPr>
            <w:r>
              <w:rPr>
                <w:rFonts w:ascii="Calibri" w:eastAsia="Calibri" w:hAnsi="Calibri" w:cs="Calibri"/>
                <w:sz w:val="22"/>
                <w:szCs w:val="22"/>
              </w:rPr>
              <w:t>Tipologías, plantas y partes</w:t>
            </w:r>
          </w:p>
        </w:tc>
      </w:tr>
      <w:tr w:rsidR="00703670">
        <w:trPr>
          <w:trHeight w:val="540"/>
        </w:trPr>
        <w:tc>
          <w:tcPr>
            <w:tcW w:w="620" w:type="dxa"/>
            <w:tcBorders>
              <w:right w:val="single" w:sz="8" w:space="0" w:color="000000"/>
            </w:tcBorders>
            <w:shd w:val="clear" w:color="auto" w:fill="FFE599"/>
            <w:tcMar>
              <w:top w:w="0" w:type="dxa"/>
              <w:left w:w="100" w:type="dxa"/>
              <w:bottom w:w="0" w:type="dxa"/>
              <w:right w:w="100" w:type="dxa"/>
            </w:tcMar>
          </w:tcPr>
          <w:p w:rsidR="00703670" w:rsidRDefault="00FA6AF0">
            <w:pPr>
              <w:widowControl w:val="0"/>
              <w:ind w:left="0" w:hanging="2"/>
              <w:jc w:val="center"/>
              <w:rPr>
                <w:rFonts w:ascii="Calibri" w:eastAsia="Calibri" w:hAnsi="Calibri" w:cs="Calibri"/>
                <w:sz w:val="20"/>
                <w:szCs w:val="20"/>
              </w:rPr>
            </w:pPr>
            <w:r>
              <w:rPr>
                <w:rFonts w:ascii="Calibri" w:eastAsia="Calibri" w:hAnsi="Calibri" w:cs="Calibri"/>
                <w:sz w:val="20"/>
                <w:szCs w:val="20"/>
              </w:rPr>
              <w:t>7</w:t>
            </w:r>
          </w:p>
        </w:tc>
        <w:tc>
          <w:tcPr>
            <w:tcW w:w="1480" w:type="dxa"/>
            <w:tcBorders>
              <w:top w:val="single" w:sz="8" w:space="0" w:color="000000"/>
              <w:left w:val="single" w:sz="8" w:space="0" w:color="000000"/>
              <w:bottom w:val="single" w:sz="8" w:space="0" w:color="000000"/>
              <w:right w:val="single" w:sz="8" w:space="0" w:color="000000"/>
            </w:tcBorders>
            <w:shd w:val="clear" w:color="auto" w:fill="F3F3F3"/>
            <w:tcMar>
              <w:top w:w="0" w:type="dxa"/>
              <w:left w:w="100" w:type="dxa"/>
              <w:bottom w:w="0" w:type="dxa"/>
              <w:right w:w="100" w:type="dxa"/>
            </w:tcMar>
          </w:tcPr>
          <w:p w:rsidR="00703670" w:rsidRDefault="00FA6AF0">
            <w:pPr>
              <w:widowControl w:val="0"/>
              <w:ind w:left="0" w:hanging="2"/>
              <w:jc w:val="center"/>
              <w:rPr>
                <w:rFonts w:ascii="Calibri" w:eastAsia="Calibri" w:hAnsi="Calibri" w:cs="Calibri"/>
                <w:sz w:val="20"/>
                <w:szCs w:val="20"/>
              </w:rPr>
            </w:pPr>
            <w:r>
              <w:rPr>
                <w:rFonts w:ascii="Calibri" w:eastAsia="Calibri" w:hAnsi="Calibri" w:cs="Calibri"/>
                <w:sz w:val="20"/>
                <w:szCs w:val="20"/>
              </w:rPr>
              <w:t>14 octubre</w:t>
            </w:r>
          </w:p>
        </w:tc>
        <w:tc>
          <w:tcPr>
            <w:tcW w:w="5360" w:type="dxa"/>
            <w:tcBorders>
              <w:left w:val="single" w:sz="8" w:space="0" w:color="000000"/>
            </w:tcBorders>
            <w:shd w:val="clear" w:color="auto" w:fill="F3F3F3"/>
            <w:tcMar>
              <w:top w:w="0" w:type="dxa"/>
              <w:left w:w="100" w:type="dxa"/>
              <w:bottom w:w="0" w:type="dxa"/>
              <w:right w:w="100" w:type="dxa"/>
            </w:tcMar>
          </w:tcPr>
          <w:p w:rsidR="00703670" w:rsidRDefault="00FA6AF0">
            <w:pPr>
              <w:widowControl w:val="0"/>
              <w:ind w:left="0" w:hanging="2"/>
              <w:jc w:val="left"/>
              <w:rPr>
                <w:rFonts w:ascii="Calibri" w:eastAsia="Calibri" w:hAnsi="Calibri" w:cs="Calibri"/>
                <w:sz w:val="22"/>
                <w:szCs w:val="22"/>
              </w:rPr>
            </w:pPr>
            <w:r>
              <w:rPr>
                <w:rFonts w:ascii="Calibri" w:eastAsia="Calibri" w:hAnsi="Calibri" w:cs="Calibri"/>
                <w:sz w:val="22"/>
                <w:szCs w:val="22"/>
              </w:rPr>
              <w:t>Cubiertas: armaduras, arcos y bóvedas</w:t>
            </w:r>
          </w:p>
        </w:tc>
      </w:tr>
      <w:tr w:rsidR="00703670">
        <w:trPr>
          <w:trHeight w:val="540"/>
        </w:trPr>
        <w:tc>
          <w:tcPr>
            <w:tcW w:w="620" w:type="dxa"/>
            <w:tcBorders>
              <w:right w:val="single" w:sz="8" w:space="0" w:color="000000"/>
            </w:tcBorders>
            <w:shd w:val="clear" w:color="auto" w:fill="FFE599"/>
            <w:tcMar>
              <w:top w:w="0" w:type="dxa"/>
              <w:left w:w="100" w:type="dxa"/>
              <w:bottom w:w="0" w:type="dxa"/>
              <w:right w:w="100" w:type="dxa"/>
            </w:tcMar>
          </w:tcPr>
          <w:p w:rsidR="00703670" w:rsidRDefault="00FA6AF0">
            <w:pPr>
              <w:widowControl w:val="0"/>
              <w:ind w:left="0" w:hanging="2"/>
              <w:jc w:val="center"/>
              <w:rPr>
                <w:rFonts w:ascii="Calibri" w:eastAsia="Calibri" w:hAnsi="Calibri" w:cs="Calibri"/>
                <w:sz w:val="20"/>
                <w:szCs w:val="20"/>
              </w:rPr>
            </w:pPr>
            <w:r>
              <w:rPr>
                <w:rFonts w:ascii="Calibri" w:eastAsia="Calibri" w:hAnsi="Calibri" w:cs="Calibri"/>
                <w:sz w:val="20"/>
                <w:szCs w:val="20"/>
              </w:rPr>
              <w:t>8</w:t>
            </w:r>
          </w:p>
        </w:tc>
        <w:tc>
          <w:tcPr>
            <w:tcW w:w="1480" w:type="dxa"/>
            <w:tcBorders>
              <w:top w:val="single" w:sz="8" w:space="0" w:color="000000"/>
              <w:left w:val="single" w:sz="8" w:space="0" w:color="000000"/>
              <w:bottom w:val="single" w:sz="8" w:space="0" w:color="000000"/>
              <w:right w:val="single" w:sz="8" w:space="0" w:color="000000"/>
            </w:tcBorders>
            <w:shd w:val="clear" w:color="auto" w:fill="F3F3F3"/>
            <w:tcMar>
              <w:top w:w="0" w:type="dxa"/>
              <w:left w:w="100" w:type="dxa"/>
              <w:bottom w:w="0" w:type="dxa"/>
              <w:right w:w="100" w:type="dxa"/>
            </w:tcMar>
          </w:tcPr>
          <w:p w:rsidR="00703670" w:rsidRDefault="00FA6AF0">
            <w:pPr>
              <w:widowControl w:val="0"/>
              <w:ind w:left="0" w:hanging="2"/>
              <w:jc w:val="center"/>
              <w:rPr>
                <w:rFonts w:ascii="Calibri" w:eastAsia="Calibri" w:hAnsi="Calibri" w:cs="Calibri"/>
                <w:sz w:val="20"/>
                <w:szCs w:val="20"/>
              </w:rPr>
            </w:pPr>
            <w:r>
              <w:rPr>
                <w:rFonts w:ascii="Calibri" w:eastAsia="Calibri" w:hAnsi="Calibri" w:cs="Calibri"/>
                <w:sz w:val="20"/>
                <w:szCs w:val="20"/>
              </w:rPr>
              <w:t>21 octubre</w:t>
            </w:r>
          </w:p>
        </w:tc>
        <w:tc>
          <w:tcPr>
            <w:tcW w:w="5360" w:type="dxa"/>
            <w:tcBorders>
              <w:left w:val="single" w:sz="8" w:space="0" w:color="000000"/>
            </w:tcBorders>
            <w:shd w:val="clear" w:color="auto" w:fill="F3F3F3"/>
            <w:tcMar>
              <w:top w:w="0" w:type="dxa"/>
              <w:left w:w="100" w:type="dxa"/>
              <w:bottom w:w="0" w:type="dxa"/>
              <w:right w:w="100" w:type="dxa"/>
            </w:tcMar>
          </w:tcPr>
          <w:p w:rsidR="00703670" w:rsidRDefault="00FA6AF0">
            <w:pPr>
              <w:widowControl w:val="0"/>
              <w:ind w:left="0" w:hanging="2"/>
              <w:jc w:val="left"/>
              <w:rPr>
                <w:rFonts w:ascii="Calibri" w:eastAsia="Calibri" w:hAnsi="Calibri" w:cs="Calibri"/>
                <w:sz w:val="22"/>
                <w:szCs w:val="22"/>
              </w:rPr>
            </w:pPr>
            <w:r>
              <w:rPr>
                <w:rFonts w:ascii="Calibri" w:eastAsia="Calibri" w:hAnsi="Calibri" w:cs="Calibri"/>
                <w:sz w:val="22"/>
                <w:szCs w:val="22"/>
              </w:rPr>
              <w:t>Alarifes, influencias y sincretismo</w:t>
            </w:r>
          </w:p>
        </w:tc>
      </w:tr>
      <w:tr w:rsidR="00703670">
        <w:trPr>
          <w:trHeight w:val="540"/>
        </w:trPr>
        <w:tc>
          <w:tcPr>
            <w:tcW w:w="620" w:type="dxa"/>
            <w:tcBorders>
              <w:right w:val="single" w:sz="8" w:space="0" w:color="000000"/>
            </w:tcBorders>
            <w:shd w:val="clear" w:color="auto" w:fill="FFE599"/>
            <w:tcMar>
              <w:top w:w="0" w:type="dxa"/>
              <w:left w:w="100" w:type="dxa"/>
              <w:bottom w:w="0" w:type="dxa"/>
              <w:right w:w="100" w:type="dxa"/>
            </w:tcMar>
          </w:tcPr>
          <w:p w:rsidR="00703670" w:rsidRDefault="00FA6AF0">
            <w:pPr>
              <w:widowControl w:val="0"/>
              <w:ind w:left="0" w:hanging="2"/>
              <w:jc w:val="center"/>
              <w:rPr>
                <w:rFonts w:ascii="Calibri" w:eastAsia="Calibri" w:hAnsi="Calibri" w:cs="Calibri"/>
                <w:sz w:val="20"/>
                <w:szCs w:val="20"/>
              </w:rPr>
            </w:pPr>
            <w:r>
              <w:rPr>
                <w:rFonts w:ascii="Calibri" w:eastAsia="Calibri" w:hAnsi="Calibri" w:cs="Calibri"/>
                <w:sz w:val="20"/>
                <w:szCs w:val="20"/>
              </w:rPr>
              <w:t>9</w:t>
            </w:r>
          </w:p>
        </w:tc>
        <w:tc>
          <w:tcPr>
            <w:tcW w:w="1480" w:type="dxa"/>
            <w:tcBorders>
              <w:top w:val="single" w:sz="8" w:space="0" w:color="000000"/>
              <w:left w:val="single" w:sz="8" w:space="0" w:color="000000"/>
              <w:bottom w:val="single" w:sz="8" w:space="0" w:color="000000"/>
              <w:right w:val="single" w:sz="8" w:space="0" w:color="000000"/>
            </w:tcBorders>
            <w:shd w:val="clear" w:color="auto" w:fill="CCCCCC"/>
            <w:tcMar>
              <w:top w:w="0" w:type="dxa"/>
              <w:left w:w="100" w:type="dxa"/>
              <w:bottom w:w="0" w:type="dxa"/>
              <w:right w:w="100" w:type="dxa"/>
            </w:tcMar>
          </w:tcPr>
          <w:p w:rsidR="00703670" w:rsidRDefault="00FA6AF0">
            <w:pPr>
              <w:widowControl w:val="0"/>
              <w:ind w:left="0" w:hanging="2"/>
              <w:jc w:val="center"/>
              <w:rPr>
                <w:rFonts w:ascii="Calibri" w:eastAsia="Calibri" w:hAnsi="Calibri" w:cs="Calibri"/>
                <w:sz w:val="20"/>
                <w:szCs w:val="20"/>
              </w:rPr>
            </w:pPr>
            <w:r>
              <w:rPr>
                <w:rFonts w:ascii="Calibri" w:eastAsia="Calibri" w:hAnsi="Calibri" w:cs="Calibri"/>
                <w:sz w:val="20"/>
                <w:szCs w:val="20"/>
              </w:rPr>
              <w:t>28 octubre</w:t>
            </w:r>
          </w:p>
        </w:tc>
        <w:tc>
          <w:tcPr>
            <w:tcW w:w="5360" w:type="dxa"/>
            <w:tcBorders>
              <w:left w:val="single" w:sz="8" w:space="0" w:color="000000"/>
            </w:tcBorders>
            <w:shd w:val="clear" w:color="auto" w:fill="D9D9D9"/>
            <w:tcMar>
              <w:top w:w="0" w:type="dxa"/>
              <w:left w:w="100" w:type="dxa"/>
              <w:bottom w:w="0" w:type="dxa"/>
              <w:right w:w="100" w:type="dxa"/>
            </w:tcMar>
          </w:tcPr>
          <w:p w:rsidR="00703670" w:rsidRDefault="00FA6AF0">
            <w:pPr>
              <w:widowControl w:val="0"/>
              <w:ind w:left="0" w:hanging="2"/>
              <w:jc w:val="left"/>
              <w:rPr>
                <w:rFonts w:ascii="Calibri" w:eastAsia="Calibri" w:hAnsi="Calibri" w:cs="Calibri"/>
                <w:sz w:val="22"/>
                <w:szCs w:val="22"/>
              </w:rPr>
            </w:pPr>
            <w:r>
              <w:rPr>
                <w:rFonts w:ascii="Calibri" w:eastAsia="Calibri" w:hAnsi="Calibri" w:cs="Calibri"/>
                <w:sz w:val="22"/>
                <w:szCs w:val="22"/>
              </w:rPr>
              <w:t>EXAMEN PARCIAL</w:t>
            </w:r>
          </w:p>
        </w:tc>
      </w:tr>
      <w:tr w:rsidR="00703670">
        <w:trPr>
          <w:trHeight w:val="540"/>
        </w:trPr>
        <w:tc>
          <w:tcPr>
            <w:tcW w:w="620" w:type="dxa"/>
            <w:tcBorders>
              <w:right w:val="single" w:sz="8" w:space="0" w:color="000000"/>
            </w:tcBorders>
            <w:shd w:val="clear" w:color="auto" w:fill="FFE599"/>
            <w:tcMar>
              <w:top w:w="0" w:type="dxa"/>
              <w:left w:w="100" w:type="dxa"/>
              <w:bottom w:w="0" w:type="dxa"/>
              <w:right w:w="100" w:type="dxa"/>
            </w:tcMar>
          </w:tcPr>
          <w:p w:rsidR="00703670" w:rsidRDefault="00FA6AF0">
            <w:pPr>
              <w:widowControl w:val="0"/>
              <w:ind w:left="0" w:hanging="2"/>
              <w:jc w:val="center"/>
              <w:rPr>
                <w:rFonts w:ascii="Calibri" w:eastAsia="Calibri" w:hAnsi="Calibri" w:cs="Calibri"/>
                <w:sz w:val="20"/>
                <w:szCs w:val="20"/>
              </w:rPr>
            </w:pPr>
            <w:r>
              <w:rPr>
                <w:rFonts w:ascii="Calibri" w:eastAsia="Calibri" w:hAnsi="Calibri" w:cs="Calibri"/>
                <w:sz w:val="20"/>
                <w:szCs w:val="20"/>
              </w:rPr>
              <w:t>10</w:t>
            </w:r>
          </w:p>
        </w:tc>
        <w:tc>
          <w:tcPr>
            <w:tcW w:w="1480" w:type="dxa"/>
            <w:tcBorders>
              <w:top w:val="single" w:sz="8" w:space="0" w:color="000000"/>
              <w:left w:val="single" w:sz="8" w:space="0" w:color="000000"/>
              <w:bottom w:val="single" w:sz="8" w:space="0" w:color="000000"/>
              <w:right w:val="single" w:sz="8" w:space="0" w:color="000000"/>
            </w:tcBorders>
            <w:shd w:val="clear" w:color="auto" w:fill="F3F3F3"/>
            <w:tcMar>
              <w:top w:w="0" w:type="dxa"/>
              <w:left w:w="100" w:type="dxa"/>
              <w:bottom w:w="0" w:type="dxa"/>
              <w:right w:w="100" w:type="dxa"/>
            </w:tcMar>
          </w:tcPr>
          <w:p w:rsidR="00703670" w:rsidRDefault="00FA6AF0">
            <w:pPr>
              <w:widowControl w:val="0"/>
              <w:ind w:left="0" w:hanging="2"/>
              <w:jc w:val="center"/>
              <w:rPr>
                <w:rFonts w:ascii="Calibri" w:eastAsia="Calibri" w:hAnsi="Calibri" w:cs="Calibri"/>
                <w:sz w:val="20"/>
                <w:szCs w:val="20"/>
              </w:rPr>
            </w:pPr>
            <w:r>
              <w:rPr>
                <w:rFonts w:ascii="Calibri" w:eastAsia="Calibri" w:hAnsi="Calibri" w:cs="Calibri"/>
                <w:sz w:val="20"/>
                <w:szCs w:val="20"/>
              </w:rPr>
              <w:t>4 noviembre</w:t>
            </w:r>
          </w:p>
        </w:tc>
        <w:tc>
          <w:tcPr>
            <w:tcW w:w="5360" w:type="dxa"/>
            <w:tcBorders>
              <w:left w:val="single" w:sz="8" w:space="0" w:color="000000"/>
            </w:tcBorders>
            <w:shd w:val="clear" w:color="auto" w:fill="F3F3F3"/>
            <w:tcMar>
              <w:top w:w="0" w:type="dxa"/>
              <w:left w:w="100" w:type="dxa"/>
              <w:bottom w:w="0" w:type="dxa"/>
              <w:right w:w="100" w:type="dxa"/>
            </w:tcMar>
          </w:tcPr>
          <w:p w:rsidR="00703670" w:rsidRDefault="00FA6AF0">
            <w:pPr>
              <w:widowControl w:val="0"/>
              <w:ind w:left="0" w:hanging="2"/>
              <w:jc w:val="left"/>
              <w:rPr>
                <w:rFonts w:ascii="Calibri" w:eastAsia="Calibri" w:hAnsi="Calibri" w:cs="Calibri"/>
                <w:sz w:val="22"/>
                <w:szCs w:val="22"/>
              </w:rPr>
            </w:pPr>
            <w:r>
              <w:rPr>
                <w:rFonts w:ascii="Calibri" w:eastAsia="Calibri" w:hAnsi="Calibri" w:cs="Calibri"/>
                <w:sz w:val="22"/>
                <w:szCs w:val="22"/>
              </w:rPr>
              <w:t>Arquitectura religiosa 1: iglesias y capillas</w:t>
            </w:r>
          </w:p>
        </w:tc>
      </w:tr>
      <w:tr w:rsidR="00703670">
        <w:trPr>
          <w:trHeight w:val="540"/>
        </w:trPr>
        <w:tc>
          <w:tcPr>
            <w:tcW w:w="620" w:type="dxa"/>
            <w:tcBorders>
              <w:right w:val="single" w:sz="8" w:space="0" w:color="000000"/>
            </w:tcBorders>
            <w:shd w:val="clear" w:color="auto" w:fill="FFE599"/>
            <w:tcMar>
              <w:top w:w="0" w:type="dxa"/>
              <w:left w:w="100" w:type="dxa"/>
              <w:bottom w:w="0" w:type="dxa"/>
              <w:right w:w="100" w:type="dxa"/>
            </w:tcMar>
          </w:tcPr>
          <w:p w:rsidR="00703670" w:rsidRDefault="00FA6AF0">
            <w:pPr>
              <w:widowControl w:val="0"/>
              <w:ind w:left="0" w:hanging="2"/>
              <w:jc w:val="center"/>
              <w:rPr>
                <w:rFonts w:ascii="Calibri" w:eastAsia="Calibri" w:hAnsi="Calibri" w:cs="Calibri"/>
                <w:sz w:val="20"/>
                <w:szCs w:val="20"/>
              </w:rPr>
            </w:pPr>
            <w:r>
              <w:rPr>
                <w:rFonts w:ascii="Calibri" w:eastAsia="Calibri" w:hAnsi="Calibri" w:cs="Calibri"/>
                <w:sz w:val="20"/>
                <w:szCs w:val="20"/>
              </w:rPr>
              <w:t>11</w:t>
            </w:r>
          </w:p>
        </w:tc>
        <w:tc>
          <w:tcPr>
            <w:tcW w:w="1480" w:type="dxa"/>
            <w:tcBorders>
              <w:top w:val="single" w:sz="8" w:space="0" w:color="000000"/>
              <w:left w:val="single" w:sz="8" w:space="0" w:color="000000"/>
              <w:bottom w:val="single" w:sz="8" w:space="0" w:color="000000"/>
              <w:right w:val="single" w:sz="8" w:space="0" w:color="000000"/>
            </w:tcBorders>
            <w:shd w:val="clear" w:color="auto" w:fill="F3F3F3"/>
            <w:tcMar>
              <w:top w:w="0" w:type="dxa"/>
              <w:left w:w="100" w:type="dxa"/>
              <w:bottom w:w="0" w:type="dxa"/>
              <w:right w:w="100" w:type="dxa"/>
            </w:tcMar>
          </w:tcPr>
          <w:p w:rsidR="00703670" w:rsidRDefault="00FA6AF0">
            <w:pPr>
              <w:widowControl w:val="0"/>
              <w:ind w:left="0" w:hanging="2"/>
              <w:jc w:val="center"/>
              <w:rPr>
                <w:rFonts w:ascii="Calibri" w:eastAsia="Calibri" w:hAnsi="Calibri" w:cs="Calibri"/>
                <w:sz w:val="20"/>
                <w:szCs w:val="20"/>
              </w:rPr>
            </w:pPr>
            <w:r>
              <w:rPr>
                <w:rFonts w:ascii="Calibri" w:eastAsia="Calibri" w:hAnsi="Calibri" w:cs="Calibri"/>
                <w:sz w:val="20"/>
                <w:szCs w:val="20"/>
              </w:rPr>
              <w:t>11 noviembre</w:t>
            </w:r>
          </w:p>
        </w:tc>
        <w:tc>
          <w:tcPr>
            <w:tcW w:w="5360" w:type="dxa"/>
            <w:tcBorders>
              <w:left w:val="single" w:sz="8" w:space="0" w:color="000000"/>
            </w:tcBorders>
            <w:shd w:val="clear" w:color="auto" w:fill="F3F3F3"/>
            <w:tcMar>
              <w:top w:w="0" w:type="dxa"/>
              <w:left w:w="100" w:type="dxa"/>
              <w:bottom w:w="0" w:type="dxa"/>
              <w:right w:w="100" w:type="dxa"/>
            </w:tcMar>
          </w:tcPr>
          <w:p w:rsidR="00703670" w:rsidRDefault="00FA6AF0">
            <w:pPr>
              <w:widowControl w:val="0"/>
              <w:ind w:left="0" w:hanging="2"/>
              <w:jc w:val="left"/>
              <w:rPr>
                <w:rFonts w:ascii="Calibri" w:eastAsia="Calibri" w:hAnsi="Calibri" w:cs="Calibri"/>
                <w:sz w:val="22"/>
                <w:szCs w:val="22"/>
              </w:rPr>
            </w:pPr>
            <w:r>
              <w:rPr>
                <w:rFonts w:ascii="Calibri" w:eastAsia="Calibri" w:hAnsi="Calibri" w:cs="Calibri"/>
                <w:sz w:val="22"/>
                <w:szCs w:val="22"/>
              </w:rPr>
              <w:t>Arquitectura religiosa 2: conventos y monasterios</w:t>
            </w:r>
          </w:p>
        </w:tc>
      </w:tr>
      <w:tr w:rsidR="00703670">
        <w:trPr>
          <w:trHeight w:val="540"/>
        </w:trPr>
        <w:tc>
          <w:tcPr>
            <w:tcW w:w="620" w:type="dxa"/>
            <w:tcBorders>
              <w:right w:val="single" w:sz="8" w:space="0" w:color="000000"/>
            </w:tcBorders>
            <w:shd w:val="clear" w:color="auto" w:fill="FFE599"/>
            <w:tcMar>
              <w:top w:w="0" w:type="dxa"/>
              <w:left w:w="100" w:type="dxa"/>
              <w:bottom w:w="0" w:type="dxa"/>
              <w:right w:w="100" w:type="dxa"/>
            </w:tcMar>
          </w:tcPr>
          <w:p w:rsidR="00703670" w:rsidRDefault="00FA6AF0">
            <w:pPr>
              <w:widowControl w:val="0"/>
              <w:ind w:left="0" w:hanging="2"/>
              <w:jc w:val="center"/>
              <w:rPr>
                <w:rFonts w:ascii="Calibri" w:eastAsia="Calibri" w:hAnsi="Calibri" w:cs="Calibri"/>
                <w:sz w:val="20"/>
                <w:szCs w:val="20"/>
              </w:rPr>
            </w:pPr>
            <w:r>
              <w:rPr>
                <w:rFonts w:ascii="Calibri" w:eastAsia="Calibri" w:hAnsi="Calibri" w:cs="Calibri"/>
                <w:sz w:val="20"/>
                <w:szCs w:val="20"/>
              </w:rPr>
              <w:t>12</w:t>
            </w:r>
          </w:p>
        </w:tc>
        <w:tc>
          <w:tcPr>
            <w:tcW w:w="1480" w:type="dxa"/>
            <w:tcBorders>
              <w:top w:val="single" w:sz="8" w:space="0" w:color="000000"/>
              <w:left w:val="single" w:sz="8" w:space="0" w:color="000000"/>
              <w:bottom w:val="single" w:sz="8" w:space="0" w:color="000000"/>
              <w:right w:val="single" w:sz="8" w:space="0" w:color="000000"/>
            </w:tcBorders>
            <w:shd w:val="clear" w:color="auto" w:fill="F3F3F3"/>
            <w:tcMar>
              <w:top w:w="0" w:type="dxa"/>
              <w:left w:w="100" w:type="dxa"/>
              <w:bottom w:w="0" w:type="dxa"/>
              <w:right w:w="100" w:type="dxa"/>
            </w:tcMar>
          </w:tcPr>
          <w:p w:rsidR="00703670" w:rsidRDefault="00FA6AF0">
            <w:pPr>
              <w:widowControl w:val="0"/>
              <w:ind w:left="0" w:hanging="2"/>
              <w:jc w:val="center"/>
              <w:rPr>
                <w:rFonts w:ascii="Calibri" w:eastAsia="Calibri" w:hAnsi="Calibri" w:cs="Calibri"/>
                <w:sz w:val="20"/>
                <w:szCs w:val="20"/>
              </w:rPr>
            </w:pPr>
            <w:r>
              <w:rPr>
                <w:rFonts w:ascii="Calibri" w:eastAsia="Calibri" w:hAnsi="Calibri" w:cs="Calibri"/>
                <w:sz w:val="20"/>
                <w:szCs w:val="20"/>
              </w:rPr>
              <w:t>18 noviembre</w:t>
            </w:r>
          </w:p>
        </w:tc>
        <w:tc>
          <w:tcPr>
            <w:tcW w:w="5360" w:type="dxa"/>
            <w:tcBorders>
              <w:left w:val="single" w:sz="8" w:space="0" w:color="000000"/>
            </w:tcBorders>
            <w:shd w:val="clear" w:color="auto" w:fill="F3F3F3"/>
            <w:tcMar>
              <w:top w:w="0" w:type="dxa"/>
              <w:left w:w="100" w:type="dxa"/>
              <w:bottom w:w="0" w:type="dxa"/>
              <w:right w:w="100" w:type="dxa"/>
            </w:tcMar>
          </w:tcPr>
          <w:p w:rsidR="00703670" w:rsidRDefault="00FA6AF0">
            <w:pPr>
              <w:widowControl w:val="0"/>
              <w:ind w:left="0" w:hanging="2"/>
              <w:jc w:val="left"/>
              <w:rPr>
                <w:rFonts w:ascii="Calibri" w:eastAsia="Calibri" w:hAnsi="Calibri" w:cs="Calibri"/>
                <w:sz w:val="22"/>
                <w:szCs w:val="22"/>
              </w:rPr>
            </w:pPr>
            <w:r>
              <w:rPr>
                <w:rFonts w:ascii="Calibri" w:eastAsia="Calibri" w:hAnsi="Calibri" w:cs="Calibri"/>
                <w:sz w:val="22"/>
                <w:szCs w:val="22"/>
              </w:rPr>
              <w:t>Visita de campo 2</w:t>
            </w:r>
          </w:p>
        </w:tc>
      </w:tr>
      <w:tr w:rsidR="00703670">
        <w:trPr>
          <w:trHeight w:val="540"/>
        </w:trPr>
        <w:tc>
          <w:tcPr>
            <w:tcW w:w="620" w:type="dxa"/>
            <w:tcBorders>
              <w:right w:val="single" w:sz="8" w:space="0" w:color="000000"/>
            </w:tcBorders>
            <w:shd w:val="clear" w:color="auto" w:fill="FFE599"/>
            <w:tcMar>
              <w:top w:w="0" w:type="dxa"/>
              <w:left w:w="100" w:type="dxa"/>
              <w:bottom w:w="0" w:type="dxa"/>
              <w:right w:w="100" w:type="dxa"/>
            </w:tcMar>
          </w:tcPr>
          <w:p w:rsidR="00703670" w:rsidRDefault="00FA6AF0">
            <w:pPr>
              <w:widowControl w:val="0"/>
              <w:ind w:left="0" w:hanging="2"/>
              <w:jc w:val="center"/>
              <w:rPr>
                <w:rFonts w:ascii="Calibri" w:eastAsia="Calibri" w:hAnsi="Calibri" w:cs="Calibri"/>
                <w:sz w:val="20"/>
                <w:szCs w:val="20"/>
              </w:rPr>
            </w:pPr>
            <w:r>
              <w:rPr>
                <w:rFonts w:ascii="Calibri" w:eastAsia="Calibri" w:hAnsi="Calibri" w:cs="Calibri"/>
                <w:sz w:val="20"/>
                <w:szCs w:val="20"/>
              </w:rPr>
              <w:t>13</w:t>
            </w:r>
          </w:p>
        </w:tc>
        <w:tc>
          <w:tcPr>
            <w:tcW w:w="1480" w:type="dxa"/>
            <w:tcBorders>
              <w:top w:val="single" w:sz="8" w:space="0" w:color="000000"/>
              <w:left w:val="single" w:sz="8" w:space="0" w:color="000000"/>
              <w:bottom w:val="single" w:sz="8" w:space="0" w:color="000000"/>
              <w:right w:val="single" w:sz="8" w:space="0" w:color="000000"/>
            </w:tcBorders>
            <w:shd w:val="clear" w:color="auto" w:fill="F3F3F3"/>
            <w:tcMar>
              <w:top w:w="0" w:type="dxa"/>
              <w:left w:w="100" w:type="dxa"/>
              <w:bottom w:w="0" w:type="dxa"/>
              <w:right w:w="100" w:type="dxa"/>
            </w:tcMar>
          </w:tcPr>
          <w:p w:rsidR="00703670" w:rsidRDefault="00FA6AF0">
            <w:pPr>
              <w:widowControl w:val="0"/>
              <w:ind w:left="0" w:hanging="2"/>
              <w:jc w:val="center"/>
              <w:rPr>
                <w:rFonts w:ascii="Calibri" w:eastAsia="Calibri" w:hAnsi="Calibri" w:cs="Calibri"/>
                <w:sz w:val="20"/>
                <w:szCs w:val="20"/>
              </w:rPr>
            </w:pPr>
            <w:r>
              <w:rPr>
                <w:rFonts w:ascii="Calibri" w:eastAsia="Calibri" w:hAnsi="Calibri" w:cs="Calibri"/>
                <w:sz w:val="20"/>
                <w:szCs w:val="20"/>
              </w:rPr>
              <w:t>25 noviembre</w:t>
            </w:r>
          </w:p>
        </w:tc>
        <w:tc>
          <w:tcPr>
            <w:tcW w:w="5360" w:type="dxa"/>
            <w:tcBorders>
              <w:left w:val="single" w:sz="8" w:space="0" w:color="000000"/>
            </w:tcBorders>
            <w:shd w:val="clear" w:color="auto" w:fill="F3F3F3"/>
            <w:tcMar>
              <w:top w:w="0" w:type="dxa"/>
              <w:left w:w="100" w:type="dxa"/>
              <w:bottom w:w="0" w:type="dxa"/>
              <w:right w:w="100" w:type="dxa"/>
            </w:tcMar>
          </w:tcPr>
          <w:p w:rsidR="00703670" w:rsidRDefault="00FA6AF0">
            <w:pPr>
              <w:widowControl w:val="0"/>
              <w:ind w:left="0" w:hanging="2"/>
              <w:jc w:val="left"/>
              <w:rPr>
                <w:rFonts w:ascii="Calibri" w:eastAsia="Calibri" w:hAnsi="Calibri" w:cs="Calibri"/>
                <w:sz w:val="22"/>
                <w:szCs w:val="22"/>
              </w:rPr>
            </w:pPr>
            <w:r>
              <w:rPr>
                <w:rFonts w:ascii="Calibri" w:eastAsia="Calibri" w:hAnsi="Calibri" w:cs="Calibri"/>
                <w:sz w:val="22"/>
                <w:szCs w:val="22"/>
              </w:rPr>
              <w:t>Arquitectura civil: vivir y morir</w:t>
            </w:r>
          </w:p>
        </w:tc>
      </w:tr>
      <w:tr w:rsidR="00703670">
        <w:trPr>
          <w:trHeight w:val="540"/>
        </w:trPr>
        <w:tc>
          <w:tcPr>
            <w:tcW w:w="620" w:type="dxa"/>
            <w:tcBorders>
              <w:right w:val="single" w:sz="8" w:space="0" w:color="000000"/>
            </w:tcBorders>
            <w:shd w:val="clear" w:color="auto" w:fill="FFE599"/>
            <w:tcMar>
              <w:top w:w="0" w:type="dxa"/>
              <w:left w:w="100" w:type="dxa"/>
              <w:bottom w:w="0" w:type="dxa"/>
              <w:right w:w="100" w:type="dxa"/>
            </w:tcMar>
          </w:tcPr>
          <w:p w:rsidR="00703670" w:rsidRDefault="00FA6AF0">
            <w:pPr>
              <w:widowControl w:val="0"/>
              <w:ind w:left="0" w:hanging="2"/>
              <w:jc w:val="center"/>
              <w:rPr>
                <w:rFonts w:ascii="Calibri" w:eastAsia="Calibri" w:hAnsi="Calibri" w:cs="Calibri"/>
                <w:sz w:val="20"/>
                <w:szCs w:val="20"/>
              </w:rPr>
            </w:pPr>
            <w:r>
              <w:rPr>
                <w:rFonts w:ascii="Calibri" w:eastAsia="Calibri" w:hAnsi="Calibri" w:cs="Calibri"/>
                <w:sz w:val="20"/>
                <w:szCs w:val="20"/>
              </w:rPr>
              <w:t>14</w:t>
            </w:r>
          </w:p>
        </w:tc>
        <w:tc>
          <w:tcPr>
            <w:tcW w:w="1480" w:type="dxa"/>
            <w:tcBorders>
              <w:top w:val="single" w:sz="8" w:space="0" w:color="000000"/>
              <w:left w:val="single" w:sz="8" w:space="0" w:color="000000"/>
              <w:bottom w:val="single" w:sz="8" w:space="0" w:color="000000"/>
              <w:right w:val="single" w:sz="8" w:space="0" w:color="000000"/>
            </w:tcBorders>
            <w:shd w:val="clear" w:color="auto" w:fill="F3F3F3"/>
            <w:tcMar>
              <w:top w:w="0" w:type="dxa"/>
              <w:left w:w="100" w:type="dxa"/>
              <w:bottom w:w="0" w:type="dxa"/>
              <w:right w:w="100" w:type="dxa"/>
            </w:tcMar>
          </w:tcPr>
          <w:p w:rsidR="00703670" w:rsidRDefault="00FA6AF0">
            <w:pPr>
              <w:widowControl w:val="0"/>
              <w:ind w:left="0" w:hanging="2"/>
              <w:jc w:val="center"/>
              <w:rPr>
                <w:sz w:val="20"/>
                <w:szCs w:val="20"/>
              </w:rPr>
            </w:pPr>
            <w:r>
              <w:rPr>
                <w:sz w:val="20"/>
                <w:szCs w:val="20"/>
              </w:rPr>
              <w:t>2 diciembre</w:t>
            </w:r>
          </w:p>
        </w:tc>
        <w:tc>
          <w:tcPr>
            <w:tcW w:w="5360" w:type="dxa"/>
            <w:tcBorders>
              <w:left w:val="single" w:sz="8" w:space="0" w:color="000000"/>
            </w:tcBorders>
            <w:shd w:val="clear" w:color="auto" w:fill="F3F3F3"/>
            <w:tcMar>
              <w:top w:w="0" w:type="dxa"/>
              <w:left w:w="100" w:type="dxa"/>
              <w:bottom w:w="0" w:type="dxa"/>
              <w:right w:w="100" w:type="dxa"/>
            </w:tcMar>
          </w:tcPr>
          <w:p w:rsidR="00703670" w:rsidRDefault="00FA6AF0">
            <w:pPr>
              <w:widowControl w:val="0"/>
              <w:ind w:left="0" w:hanging="2"/>
              <w:jc w:val="left"/>
              <w:rPr>
                <w:rFonts w:ascii="Calibri" w:eastAsia="Calibri" w:hAnsi="Calibri" w:cs="Calibri"/>
                <w:sz w:val="22"/>
                <w:szCs w:val="22"/>
              </w:rPr>
            </w:pPr>
            <w:r>
              <w:rPr>
                <w:rFonts w:ascii="Calibri" w:eastAsia="Calibri" w:hAnsi="Calibri" w:cs="Calibri"/>
                <w:sz w:val="22"/>
                <w:szCs w:val="22"/>
              </w:rPr>
              <w:t>Arquitectura civil: fortificaciones</w:t>
            </w:r>
          </w:p>
        </w:tc>
      </w:tr>
      <w:tr w:rsidR="00703670">
        <w:trPr>
          <w:trHeight w:val="540"/>
        </w:trPr>
        <w:tc>
          <w:tcPr>
            <w:tcW w:w="620" w:type="dxa"/>
            <w:shd w:val="clear" w:color="auto" w:fill="FFE599"/>
            <w:tcMar>
              <w:top w:w="0" w:type="dxa"/>
              <w:left w:w="100" w:type="dxa"/>
              <w:bottom w:w="0" w:type="dxa"/>
              <w:right w:w="100" w:type="dxa"/>
            </w:tcMar>
          </w:tcPr>
          <w:p w:rsidR="00703670" w:rsidRDefault="00FA6AF0">
            <w:pPr>
              <w:widowControl w:val="0"/>
              <w:ind w:left="0" w:hanging="2"/>
              <w:jc w:val="center"/>
              <w:rPr>
                <w:rFonts w:ascii="Calibri" w:eastAsia="Calibri" w:hAnsi="Calibri" w:cs="Calibri"/>
                <w:sz w:val="20"/>
                <w:szCs w:val="20"/>
              </w:rPr>
            </w:pPr>
            <w:r>
              <w:rPr>
                <w:rFonts w:ascii="Calibri" w:eastAsia="Calibri" w:hAnsi="Calibri" w:cs="Calibri"/>
                <w:sz w:val="20"/>
                <w:szCs w:val="20"/>
              </w:rPr>
              <w:t>15</w:t>
            </w:r>
          </w:p>
        </w:tc>
        <w:tc>
          <w:tcPr>
            <w:tcW w:w="1480" w:type="dxa"/>
            <w:tcBorders>
              <w:top w:val="single" w:sz="8" w:space="0" w:color="000000"/>
            </w:tcBorders>
            <w:shd w:val="clear" w:color="auto" w:fill="F3F3F3"/>
            <w:tcMar>
              <w:top w:w="0" w:type="dxa"/>
              <w:left w:w="100" w:type="dxa"/>
              <w:bottom w:w="0" w:type="dxa"/>
              <w:right w:w="100" w:type="dxa"/>
            </w:tcMar>
          </w:tcPr>
          <w:p w:rsidR="00703670" w:rsidRDefault="00FA6AF0">
            <w:pPr>
              <w:widowControl w:val="0"/>
              <w:ind w:left="0" w:hanging="2"/>
              <w:jc w:val="center"/>
              <w:rPr>
                <w:sz w:val="20"/>
                <w:szCs w:val="20"/>
              </w:rPr>
            </w:pPr>
            <w:r>
              <w:rPr>
                <w:sz w:val="20"/>
                <w:szCs w:val="20"/>
              </w:rPr>
              <w:t>9 diciembre</w:t>
            </w:r>
          </w:p>
        </w:tc>
        <w:tc>
          <w:tcPr>
            <w:tcW w:w="5360" w:type="dxa"/>
            <w:shd w:val="clear" w:color="auto" w:fill="F3F3F3"/>
            <w:tcMar>
              <w:top w:w="0" w:type="dxa"/>
              <w:left w:w="100" w:type="dxa"/>
              <w:bottom w:w="0" w:type="dxa"/>
              <w:right w:w="100" w:type="dxa"/>
            </w:tcMar>
          </w:tcPr>
          <w:p w:rsidR="00703670" w:rsidRDefault="00FA6AF0">
            <w:pPr>
              <w:widowControl w:val="0"/>
              <w:ind w:left="0" w:hanging="2"/>
              <w:jc w:val="left"/>
              <w:rPr>
                <w:rFonts w:ascii="Calibri" w:eastAsia="Calibri" w:hAnsi="Calibri" w:cs="Calibri"/>
                <w:sz w:val="22"/>
                <w:szCs w:val="22"/>
              </w:rPr>
            </w:pPr>
            <w:r>
              <w:rPr>
                <w:rFonts w:ascii="Calibri" w:eastAsia="Calibri" w:hAnsi="Calibri" w:cs="Calibri"/>
                <w:sz w:val="22"/>
                <w:szCs w:val="22"/>
              </w:rPr>
              <w:t>Visita de campo 3</w:t>
            </w:r>
          </w:p>
        </w:tc>
      </w:tr>
      <w:tr w:rsidR="00703670">
        <w:trPr>
          <w:trHeight w:val="540"/>
        </w:trPr>
        <w:tc>
          <w:tcPr>
            <w:tcW w:w="620" w:type="dxa"/>
            <w:shd w:val="clear" w:color="auto" w:fill="FFE599"/>
            <w:tcMar>
              <w:top w:w="0" w:type="dxa"/>
              <w:left w:w="100" w:type="dxa"/>
              <w:bottom w:w="0" w:type="dxa"/>
              <w:right w:w="100" w:type="dxa"/>
            </w:tcMar>
          </w:tcPr>
          <w:p w:rsidR="00703670" w:rsidRDefault="00FA6AF0">
            <w:pPr>
              <w:widowControl w:val="0"/>
              <w:ind w:left="0" w:hanging="2"/>
              <w:jc w:val="center"/>
              <w:rPr>
                <w:rFonts w:ascii="Calibri" w:eastAsia="Calibri" w:hAnsi="Calibri" w:cs="Calibri"/>
                <w:sz w:val="20"/>
                <w:szCs w:val="20"/>
              </w:rPr>
            </w:pPr>
            <w:r>
              <w:rPr>
                <w:rFonts w:ascii="Calibri" w:eastAsia="Calibri" w:hAnsi="Calibri" w:cs="Calibri"/>
                <w:sz w:val="20"/>
                <w:szCs w:val="20"/>
              </w:rPr>
              <w:t>16</w:t>
            </w:r>
          </w:p>
        </w:tc>
        <w:tc>
          <w:tcPr>
            <w:tcW w:w="1480" w:type="dxa"/>
            <w:shd w:val="clear" w:color="auto" w:fill="CCCCCC"/>
            <w:tcMar>
              <w:top w:w="0" w:type="dxa"/>
              <w:left w:w="100" w:type="dxa"/>
              <w:bottom w:w="0" w:type="dxa"/>
              <w:right w:w="100" w:type="dxa"/>
            </w:tcMar>
          </w:tcPr>
          <w:p w:rsidR="00703670" w:rsidRDefault="00FA6AF0">
            <w:pPr>
              <w:widowControl w:val="0"/>
              <w:ind w:left="0" w:hanging="2"/>
              <w:jc w:val="center"/>
              <w:rPr>
                <w:sz w:val="20"/>
                <w:szCs w:val="20"/>
              </w:rPr>
            </w:pPr>
            <w:r>
              <w:rPr>
                <w:sz w:val="20"/>
                <w:szCs w:val="20"/>
              </w:rPr>
              <w:t>16 diciembre</w:t>
            </w:r>
          </w:p>
        </w:tc>
        <w:tc>
          <w:tcPr>
            <w:tcW w:w="5360" w:type="dxa"/>
            <w:shd w:val="clear" w:color="auto" w:fill="CCCCCC"/>
            <w:tcMar>
              <w:top w:w="0" w:type="dxa"/>
              <w:left w:w="100" w:type="dxa"/>
              <w:bottom w:w="0" w:type="dxa"/>
              <w:right w:w="100" w:type="dxa"/>
            </w:tcMar>
          </w:tcPr>
          <w:p w:rsidR="00703670" w:rsidRDefault="00FA6AF0">
            <w:pPr>
              <w:widowControl w:val="0"/>
              <w:ind w:left="0" w:hanging="2"/>
              <w:jc w:val="left"/>
              <w:rPr>
                <w:rFonts w:ascii="Calibri" w:eastAsia="Calibri" w:hAnsi="Calibri" w:cs="Calibri"/>
                <w:sz w:val="22"/>
                <w:szCs w:val="22"/>
              </w:rPr>
            </w:pPr>
            <w:r>
              <w:rPr>
                <w:rFonts w:ascii="Calibri" w:eastAsia="Calibri" w:hAnsi="Calibri" w:cs="Calibri"/>
                <w:sz w:val="22"/>
                <w:szCs w:val="22"/>
              </w:rPr>
              <w:t>EXAMEN FINAL + Entrega de trabajos</w:t>
            </w:r>
          </w:p>
        </w:tc>
      </w:tr>
    </w:tbl>
    <w:p w:rsidR="00703670" w:rsidRDefault="00703670">
      <w:pPr>
        <w:spacing w:line="360" w:lineRule="auto"/>
        <w:ind w:left="0" w:hanging="2"/>
        <w:rPr>
          <w:rFonts w:ascii="Calibri" w:eastAsia="Calibri" w:hAnsi="Calibri" w:cs="Calibri"/>
        </w:rPr>
      </w:pPr>
    </w:p>
    <w:p w:rsidR="00703670" w:rsidRDefault="00703670">
      <w:pPr>
        <w:spacing w:line="360" w:lineRule="auto"/>
        <w:ind w:left="0" w:hanging="2"/>
        <w:rPr>
          <w:rFonts w:ascii="Calibri" w:eastAsia="Calibri" w:hAnsi="Calibri" w:cs="Calibri"/>
          <w:b/>
        </w:rPr>
      </w:pPr>
    </w:p>
    <w:p w:rsidR="00703670" w:rsidRDefault="00FA6AF0">
      <w:pPr>
        <w:spacing w:line="360" w:lineRule="auto"/>
        <w:ind w:left="0" w:hanging="2"/>
        <w:rPr>
          <w:rFonts w:ascii="Calibri" w:eastAsia="Calibri" w:hAnsi="Calibri" w:cs="Calibri"/>
          <w:u w:val="single"/>
        </w:rPr>
      </w:pPr>
      <w:r>
        <w:rPr>
          <w:rFonts w:ascii="Calibri" w:eastAsia="Calibri" w:hAnsi="Calibri" w:cs="Calibri"/>
          <w:b/>
          <w:u w:val="single"/>
        </w:rPr>
        <w:t>EVALUACIÓN</w:t>
      </w:r>
    </w:p>
    <w:p w:rsidR="00703670" w:rsidRDefault="00FA6AF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Se considerarán las siguientes evaluaciones:</w:t>
      </w:r>
    </w:p>
    <w:p w:rsidR="00703670" w:rsidRDefault="00703670">
      <w:pPr>
        <w:pBdr>
          <w:top w:val="nil"/>
          <w:left w:val="nil"/>
          <w:bottom w:val="nil"/>
          <w:right w:val="nil"/>
          <w:between w:val="nil"/>
        </w:pBdr>
        <w:spacing w:line="240" w:lineRule="auto"/>
        <w:ind w:left="0" w:hanging="2"/>
        <w:rPr>
          <w:rFonts w:ascii="Calibri" w:eastAsia="Calibri" w:hAnsi="Calibri" w:cs="Calibri"/>
          <w:color w:val="000000"/>
        </w:rPr>
      </w:pPr>
    </w:p>
    <w:p w:rsidR="00703670" w:rsidRDefault="00FA6AF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PL = Promedio de 3 </w:t>
      </w:r>
      <w:r>
        <w:rPr>
          <w:rFonts w:ascii="Calibri" w:eastAsia="Calibri" w:hAnsi="Calibri" w:cs="Calibri"/>
        </w:rPr>
        <w:t>Informes</w:t>
      </w:r>
      <w:r>
        <w:rPr>
          <w:rFonts w:ascii="Calibri" w:eastAsia="Calibri" w:hAnsi="Calibri" w:cs="Calibri"/>
          <w:color w:val="000000"/>
        </w:rPr>
        <w:t xml:space="preserve"> (ninguno se elimina)</w:t>
      </w:r>
    </w:p>
    <w:p w:rsidR="00703670" w:rsidRDefault="00FA6AF0">
      <w:pPr>
        <w:pBdr>
          <w:top w:val="nil"/>
          <w:left w:val="nil"/>
          <w:bottom w:val="nil"/>
          <w:right w:val="nil"/>
          <w:between w:val="nil"/>
        </w:pBdr>
        <w:spacing w:line="240" w:lineRule="auto"/>
        <w:ind w:left="0" w:hanging="2"/>
        <w:rPr>
          <w:rFonts w:ascii="Calibri" w:eastAsia="Calibri" w:hAnsi="Calibri" w:cs="Calibri"/>
          <w:color w:val="000000"/>
        </w:rPr>
      </w:pPr>
      <w:proofErr w:type="spellStart"/>
      <w:r>
        <w:rPr>
          <w:rFonts w:ascii="Calibri" w:eastAsia="Calibri" w:hAnsi="Calibri" w:cs="Calibri"/>
          <w:color w:val="000000"/>
        </w:rPr>
        <w:t>Ep</w:t>
      </w:r>
      <w:proofErr w:type="spellEnd"/>
      <w:r>
        <w:rPr>
          <w:rFonts w:ascii="Calibri" w:eastAsia="Calibri" w:hAnsi="Calibri" w:cs="Calibri"/>
          <w:color w:val="000000"/>
        </w:rPr>
        <w:t xml:space="preserve"> = Ex</w:t>
      </w:r>
      <w:r>
        <w:rPr>
          <w:rFonts w:ascii="Calibri" w:eastAsia="Calibri" w:hAnsi="Calibri" w:cs="Calibri"/>
        </w:rPr>
        <w:t>a</w:t>
      </w:r>
      <w:r>
        <w:rPr>
          <w:rFonts w:ascii="Calibri" w:eastAsia="Calibri" w:hAnsi="Calibri" w:cs="Calibri"/>
          <w:color w:val="000000"/>
        </w:rPr>
        <w:t>men Parcial</w:t>
      </w:r>
    </w:p>
    <w:p w:rsidR="00703670" w:rsidRDefault="00FA6AF0">
      <w:pPr>
        <w:pBdr>
          <w:top w:val="nil"/>
          <w:left w:val="nil"/>
          <w:bottom w:val="nil"/>
          <w:right w:val="nil"/>
          <w:between w:val="nil"/>
        </w:pBdr>
        <w:spacing w:line="240" w:lineRule="auto"/>
        <w:ind w:left="0" w:hanging="2"/>
        <w:rPr>
          <w:rFonts w:ascii="Calibri" w:eastAsia="Calibri" w:hAnsi="Calibri" w:cs="Calibri"/>
          <w:color w:val="000000"/>
        </w:rPr>
      </w:pPr>
      <w:proofErr w:type="spellStart"/>
      <w:proofErr w:type="gramStart"/>
      <w:r>
        <w:rPr>
          <w:rFonts w:ascii="Calibri" w:eastAsia="Calibri" w:hAnsi="Calibri" w:cs="Calibri"/>
          <w:color w:val="000000"/>
        </w:rPr>
        <w:t>Ef</w:t>
      </w:r>
      <w:proofErr w:type="spellEnd"/>
      <w:r>
        <w:rPr>
          <w:rFonts w:ascii="Calibri" w:eastAsia="Calibri" w:hAnsi="Calibri" w:cs="Calibri"/>
          <w:color w:val="000000"/>
        </w:rPr>
        <w:t xml:space="preserve">  =</w:t>
      </w:r>
      <w:proofErr w:type="gramEnd"/>
      <w:r>
        <w:rPr>
          <w:rFonts w:ascii="Calibri" w:eastAsia="Calibri" w:hAnsi="Calibri" w:cs="Calibri"/>
          <w:color w:val="000000"/>
        </w:rPr>
        <w:t xml:space="preserve"> Ex</w:t>
      </w:r>
      <w:r>
        <w:rPr>
          <w:rFonts w:ascii="Calibri" w:eastAsia="Calibri" w:hAnsi="Calibri" w:cs="Calibri"/>
        </w:rPr>
        <w:t>a</w:t>
      </w:r>
      <w:r>
        <w:rPr>
          <w:rFonts w:ascii="Calibri" w:eastAsia="Calibri" w:hAnsi="Calibri" w:cs="Calibri"/>
          <w:color w:val="000000"/>
        </w:rPr>
        <w:t>men Final</w:t>
      </w:r>
    </w:p>
    <w:p w:rsidR="00703670" w:rsidRDefault="00703670">
      <w:pPr>
        <w:pBdr>
          <w:top w:val="nil"/>
          <w:left w:val="nil"/>
          <w:bottom w:val="nil"/>
          <w:right w:val="nil"/>
          <w:between w:val="nil"/>
        </w:pBdr>
        <w:spacing w:line="240" w:lineRule="auto"/>
        <w:ind w:left="0" w:hanging="2"/>
        <w:rPr>
          <w:rFonts w:ascii="Calibri" w:eastAsia="Calibri" w:hAnsi="Calibri" w:cs="Calibri"/>
          <w:color w:val="000000"/>
        </w:rPr>
      </w:pPr>
    </w:p>
    <w:p w:rsidR="00703670" w:rsidRDefault="00FA6AF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Promedio Final = [1 (</w:t>
      </w:r>
      <w:proofErr w:type="spellStart"/>
      <w:r>
        <w:rPr>
          <w:rFonts w:ascii="Calibri" w:eastAsia="Calibri" w:hAnsi="Calibri" w:cs="Calibri"/>
          <w:color w:val="000000"/>
        </w:rPr>
        <w:t>Ep</w:t>
      </w:r>
      <w:proofErr w:type="spellEnd"/>
      <w:r>
        <w:rPr>
          <w:rFonts w:ascii="Calibri" w:eastAsia="Calibri" w:hAnsi="Calibri" w:cs="Calibri"/>
          <w:color w:val="000000"/>
        </w:rPr>
        <w:t>) + 1 (P</w:t>
      </w:r>
      <w:r>
        <w:rPr>
          <w:rFonts w:ascii="Calibri" w:eastAsia="Calibri" w:hAnsi="Calibri" w:cs="Calibri"/>
        </w:rPr>
        <w:t>I</w:t>
      </w:r>
      <w:r>
        <w:rPr>
          <w:rFonts w:ascii="Calibri" w:eastAsia="Calibri" w:hAnsi="Calibri" w:cs="Calibri"/>
          <w:color w:val="000000"/>
        </w:rPr>
        <w:t>) + 1 (</w:t>
      </w:r>
      <w:proofErr w:type="spellStart"/>
      <w:r>
        <w:rPr>
          <w:rFonts w:ascii="Calibri" w:eastAsia="Calibri" w:hAnsi="Calibri" w:cs="Calibri"/>
          <w:color w:val="000000"/>
        </w:rPr>
        <w:t>Ef</w:t>
      </w:r>
      <w:proofErr w:type="spellEnd"/>
      <w:r>
        <w:rPr>
          <w:rFonts w:ascii="Calibri" w:eastAsia="Calibri" w:hAnsi="Calibri" w:cs="Calibri"/>
          <w:color w:val="000000"/>
        </w:rPr>
        <w:t>)]/3</w:t>
      </w:r>
    </w:p>
    <w:p w:rsidR="00703670" w:rsidRDefault="00703670">
      <w:pPr>
        <w:spacing w:line="360" w:lineRule="auto"/>
        <w:ind w:left="0" w:hanging="2"/>
        <w:rPr>
          <w:rFonts w:ascii="Calibri" w:eastAsia="Calibri" w:hAnsi="Calibri" w:cs="Calibri"/>
        </w:rPr>
      </w:pPr>
    </w:p>
    <w:p w:rsidR="00703670" w:rsidRDefault="00703670">
      <w:pPr>
        <w:spacing w:line="360" w:lineRule="auto"/>
        <w:ind w:left="0" w:hanging="2"/>
        <w:rPr>
          <w:rFonts w:ascii="Calibri" w:eastAsia="Calibri" w:hAnsi="Calibri" w:cs="Calibri"/>
        </w:rPr>
      </w:pPr>
    </w:p>
    <w:p w:rsidR="00703670" w:rsidRDefault="00FA6AF0">
      <w:pPr>
        <w:spacing w:line="360" w:lineRule="auto"/>
        <w:ind w:left="0" w:hanging="2"/>
        <w:rPr>
          <w:rFonts w:ascii="Calibri" w:eastAsia="Calibri" w:hAnsi="Calibri" w:cs="Calibri"/>
        </w:rPr>
      </w:pPr>
      <w:r>
        <w:rPr>
          <w:rFonts w:ascii="Calibri" w:eastAsia="Calibri" w:hAnsi="Calibri" w:cs="Calibri"/>
          <w:b/>
          <w:u w:val="single"/>
        </w:rPr>
        <w:t xml:space="preserve">BIBLIOGRAFÍA de referencia </w:t>
      </w:r>
      <w:r>
        <w:rPr>
          <w:rFonts w:ascii="Calibri" w:eastAsia="Calibri" w:hAnsi="Calibri" w:cs="Calibri"/>
          <w:b/>
        </w:rPr>
        <w:t>(cada Informe cuenta además con sus propias referencias bibliográficas):</w:t>
      </w:r>
    </w:p>
    <w:p w:rsidR="00703670" w:rsidRDefault="00703670">
      <w:pPr>
        <w:ind w:left="0" w:hanging="2"/>
        <w:jc w:val="left"/>
        <w:rPr>
          <w:rFonts w:ascii="Calibri" w:eastAsia="Calibri" w:hAnsi="Calibri" w:cs="Calibri"/>
          <w:b/>
        </w:rPr>
      </w:pPr>
    </w:p>
    <w:p w:rsidR="00703670" w:rsidRDefault="00FA6AF0">
      <w:pPr>
        <w:ind w:left="0" w:hanging="2"/>
        <w:rPr>
          <w:rFonts w:ascii="Calibri" w:eastAsia="Calibri" w:hAnsi="Calibri" w:cs="Calibri"/>
          <w:sz w:val="22"/>
          <w:szCs w:val="22"/>
        </w:rPr>
      </w:pPr>
      <w:r>
        <w:rPr>
          <w:rFonts w:ascii="Calibri" w:eastAsia="Calibri" w:hAnsi="Calibri" w:cs="Calibri"/>
          <w:sz w:val="22"/>
          <w:szCs w:val="22"/>
        </w:rPr>
        <w:t xml:space="preserve">- </w:t>
      </w:r>
      <w:proofErr w:type="spellStart"/>
      <w:r>
        <w:rPr>
          <w:rFonts w:ascii="Calibri" w:eastAsia="Calibri" w:hAnsi="Calibri" w:cs="Calibri"/>
          <w:sz w:val="22"/>
          <w:szCs w:val="22"/>
        </w:rPr>
        <w:t>Angrand</w:t>
      </w:r>
      <w:proofErr w:type="spellEnd"/>
      <w:r>
        <w:rPr>
          <w:rFonts w:ascii="Calibri" w:eastAsia="Calibri" w:hAnsi="Calibri" w:cs="Calibri"/>
          <w:sz w:val="22"/>
          <w:szCs w:val="22"/>
        </w:rPr>
        <w:t xml:space="preserve">, L. </w:t>
      </w:r>
      <w:r>
        <w:rPr>
          <w:rFonts w:ascii="Calibri" w:eastAsia="Calibri" w:hAnsi="Calibri" w:cs="Calibri"/>
          <w:i/>
          <w:sz w:val="22"/>
          <w:szCs w:val="22"/>
        </w:rPr>
        <w:t>Imagen del Perú en el siglo XIX</w:t>
      </w:r>
      <w:r>
        <w:rPr>
          <w:rFonts w:ascii="Calibri" w:eastAsia="Calibri" w:hAnsi="Calibri" w:cs="Calibri"/>
          <w:sz w:val="22"/>
          <w:szCs w:val="22"/>
        </w:rPr>
        <w:t xml:space="preserve">. Lima: Milla Batres, 1972. </w:t>
      </w:r>
    </w:p>
    <w:p w:rsidR="00703670" w:rsidRDefault="00703670">
      <w:pPr>
        <w:ind w:left="0" w:hanging="2"/>
        <w:rPr>
          <w:rFonts w:ascii="Calibri" w:eastAsia="Calibri" w:hAnsi="Calibri" w:cs="Calibri"/>
          <w:sz w:val="22"/>
          <w:szCs w:val="22"/>
        </w:rPr>
      </w:pPr>
    </w:p>
    <w:p w:rsidR="00703670" w:rsidRDefault="00FA6AF0">
      <w:pPr>
        <w:ind w:left="0" w:hanging="2"/>
        <w:rPr>
          <w:rFonts w:ascii="Calibri" w:eastAsia="Calibri" w:hAnsi="Calibri" w:cs="Calibri"/>
          <w:sz w:val="22"/>
          <w:szCs w:val="22"/>
        </w:rPr>
      </w:pPr>
      <w:r>
        <w:rPr>
          <w:rFonts w:ascii="Calibri" w:eastAsia="Calibri" w:hAnsi="Calibri" w:cs="Calibri"/>
          <w:sz w:val="22"/>
          <w:szCs w:val="22"/>
        </w:rPr>
        <w:t xml:space="preserve">- Armas Asín, F. </w:t>
      </w:r>
      <w:r>
        <w:rPr>
          <w:rFonts w:ascii="Calibri" w:eastAsia="Calibri" w:hAnsi="Calibri" w:cs="Calibri"/>
          <w:i/>
          <w:sz w:val="22"/>
          <w:szCs w:val="22"/>
        </w:rPr>
        <w:t xml:space="preserve">Iglesias bienes y rentas: Secularización liberal y reorganización patrimonial en Lima 1820-1950. </w:t>
      </w:r>
      <w:r>
        <w:rPr>
          <w:rFonts w:ascii="Calibri" w:eastAsia="Calibri" w:hAnsi="Calibri" w:cs="Calibri"/>
          <w:sz w:val="22"/>
          <w:szCs w:val="22"/>
        </w:rPr>
        <w:t xml:space="preserve">Lima: Instituto de estudios peruanos, 2007. </w:t>
      </w:r>
    </w:p>
    <w:p w:rsidR="00703670" w:rsidRDefault="00703670">
      <w:pPr>
        <w:ind w:left="0" w:hanging="2"/>
        <w:rPr>
          <w:rFonts w:ascii="Calibri" w:eastAsia="Calibri" w:hAnsi="Calibri" w:cs="Calibri"/>
          <w:sz w:val="22"/>
          <w:szCs w:val="22"/>
        </w:rPr>
      </w:pPr>
    </w:p>
    <w:p w:rsidR="00703670" w:rsidRDefault="00FA6AF0">
      <w:pPr>
        <w:ind w:left="0" w:hanging="2"/>
        <w:rPr>
          <w:rFonts w:ascii="Calibri" w:eastAsia="Calibri" w:hAnsi="Calibri" w:cs="Calibri"/>
          <w:sz w:val="22"/>
          <w:szCs w:val="22"/>
        </w:rPr>
      </w:pPr>
      <w:r>
        <w:rPr>
          <w:rFonts w:ascii="Calibri" w:eastAsia="Calibri" w:hAnsi="Calibri" w:cs="Calibri"/>
          <w:sz w:val="22"/>
          <w:szCs w:val="22"/>
        </w:rPr>
        <w:t xml:space="preserve">- Basadre, J. </w:t>
      </w:r>
      <w:r>
        <w:rPr>
          <w:rFonts w:ascii="Calibri" w:eastAsia="Calibri" w:hAnsi="Calibri" w:cs="Calibri"/>
          <w:i/>
          <w:sz w:val="22"/>
          <w:szCs w:val="22"/>
        </w:rPr>
        <w:t>La multitud, la ciudad y el campo en la historia del Perú.</w:t>
      </w:r>
      <w:r>
        <w:rPr>
          <w:rFonts w:ascii="Calibri" w:eastAsia="Calibri" w:hAnsi="Calibri" w:cs="Calibri"/>
          <w:sz w:val="22"/>
          <w:szCs w:val="22"/>
        </w:rPr>
        <w:t xml:space="preserve"> Lima: Mosca Azul, 1980. </w:t>
      </w:r>
    </w:p>
    <w:p w:rsidR="00703670" w:rsidRDefault="00703670">
      <w:pPr>
        <w:ind w:left="0" w:hanging="2"/>
        <w:rPr>
          <w:rFonts w:ascii="Calibri" w:eastAsia="Calibri" w:hAnsi="Calibri" w:cs="Calibri"/>
          <w:sz w:val="22"/>
          <w:szCs w:val="22"/>
        </w:rPr>
      </w:pPr>
    </w:p>
    <w:p w:rsidR="00703670" w:rsidRDefault="00FA6AF0">
      <w:pPr>
        <w:ind w:left="0" w:hanging="2"/>
        <w:rPr>
          <w:rFonts w:ascii="Calibri" w:eastAsia="Calibri" w:hAnsi="Calibri" w:cs="Calibri"/>
          <w:sz w:val="22"/>
          <w:szCs w:val="22"/>
        </w:rPr>
      </w:pPr>
      <w:r>
        <w:rPr>
          <w:rFonts w:ascii="Calibri" w:eastAsia="Calibri" w:hAnsi="Calibri" w:cs="Calibri"/>
          <w:sz w:val="22"/>
          <w:szCs w:val="22"/>
        </w:rPr>
        <w:t xml:space="preserve">- Basadre, J. </w:t>
      </w:r>
      <w:r>
        <w:rPr>
          <w:rFonts w:ascii="Calibri" w:eastAsia="Calibri" w:hAnsi="Calibri" w:cs="Calibri"/>
          <w:i/>
          <w:sz w:val="22"/>
          <w:szCs w:val="22"/>
        </w:rPr>
        <w:t>El conde de Lemos y su tiempo.</w:t>
      </w:r>
      <w:r>
        <w:rPr>
          <w:rFonts w:ascii="Calibri" w:eastAsia="Calibri" w:hAnsi="Calibri" w:cs="Calibri"/>
          <w:sz w:val="22"/>
          <w:szCs w:val="22"/>
        </w:rPr>
        <w:t xml:space="preserve"> Lima: </w:t>
      </w:r>
      <w:proofErr w:type="spellStart"/>
      <w:r>
        <w:rPr>
          <w:rFonts w:ascii="Calibri" w:eastAsia="Calibri" w:hAnsi="Calibri" w:cs="Calibri"/>
          <w:sz w:val="22"/>
          <w:szCs w:val="22"/>
        </w:rPr>
        <w:t>Huascarán</w:t>
      </w:r>
      <w:proofErr w:type="spellEnd"/>
      <w:r>
        <w:rPr>
          <w:rFonts w:ascii="Calibri" w:eastAsia="Calibri" w:hAnsi="Calibri" w:cs="Calibri"/>
          <w:sz w:val="22"/>
          <w:szCs w:val="22"/>
        </w:rPr>
        <w:t>, 1948.</w:t>
      </w:r>
    </w:p>
    <w:p w:rsidR="00703670" w:rsidRDefault="00703670">
      <w:pPr>
        <w:ind w:left="0" w:hanging="2"/>
        <w:rPr>
          <w:rFonts w:ascii="Calibri" w:eastAsia="Calibri" w:hAnsi="Calibri" w:cs="Calibri"/>
          <w:sz w:val="22"/>
          <w:szCs w:val="22"/>
        </w:rPr>
      </w:pPr>
    </w:p>
    <w:p w:rsidR="00703670" w:rsidRDefault="00FA6AF0">
      <w:pPr>
        <w:ind w:left="0" w:hanging="2"/>
        <w:rPr>
          <w:rFonts w:ascii="Calibri" w:eastAsia="Calibri" w:hAnsi="Calibri" w:cs="Calibri"/>
          <w:sz w:val="22"/>
          <w:szCs w:val="22"/>
        </w:rPr>
      </w:pPr>
      <w:r>
        <w:rPr>
          <w:rFonts w:ascii="Calibri" w:eastAsia="Calibri" w:hAnsi="Calibri" w:cs="Calibri"/>
          <w:sz w:val="22"/>
          <w:szCs w:val="22"/>
        </w:rPr>
        <w:t xml:space="preserve">- Bayón, D. </w:t>
      </w:r>
      <w:r>
        <w:rPr>
          <w:rFonts w:ascii="Calibri" w:eastAsia="Calibri" w:hAnsi="Calibri" w:cs="Calibri"/>
          <w:i/>
          <w:sz w:val="22"/>
          <w:szCs w:val="22"/>
        </w:rPr>
        <w:t>Sociedad y Arquitectura Colonial Sudamericana</w:t>
      </w:r>
      <w:r>
        <w:rPr>
          <w:rFonts w:ascii="Calibri" w:eastAsia="Calibri" w:hAnsi="Calibri" w:cs="Calibri"/>
          <w:sz w:val="22"/>
          <w:szCs w:val="22"/>
        </w:rPr>
        <w:t xml:space="preserve">. Barcelona: Gustavo </w:t>
      </w:r>
      <w:proofErr w:type="spellStart"/>
      <w:r>
        <w:rPr>
          <w:rFonts w:ascii="Calibri" w:eastAsia="Calibri" w:hAnsi="Calibri" w:cs="Calibri"/>
          <w:sz w:val="22"/>
          <w:szCs w:val="22"/>
        </w:rPr>
        <w:t>Gilli</w:t>
      </w:r>
      <w:proofErr w:type="spellEnd"/>
      <w:r>
        <w:rPr>
          <w:rFonts w:ascii="Calibri" w:eastAsia="Calibri" w:hAnsi="Calibri" w:cs="Calibri"/>
          <w:sz w:val="22"/>
          <w:szCs w:val="22"/>
        </w:rPr>
        <w:t xml:space="preserve"> S.A.,</w:t>
      </w:r>
    </w:p>
    <w:p w:rsidR="00703670" w:rsidRDefault="00FA6AF0">
      <w:pPr>
        <w:ind w:left="0" w:hanging="2"/>
        <w:rPr>
          <w:rFonts w:ascii="Calibri" w:eastAsia="Calibri" w:hAnsi="Calibri" w:cs="Calibri"/>
          <w:sz w:val="22"/>
          <w:szCs w:val="22"/>
        </w:rPr>
      </w:pPr>
      <w:r>
        <w:rPr>
          <w:rFonts w:ascii="Calibri" w:eastAsia="Calibri" w:hAnsi="Calibri" w:cs="Calibri"/>
          <w:sz w:val="22"/>
          <w:szCs w:val="22"/>
        </w:rPr>
        <w:t>1974.</w:t>
      </w:r>
    </w:p>
    <w:p w:rsidR="00703670" w:rsidRDefault="00703670">
      <w:pPr>
        <w:ind w:left="0" w:hanging="2"/>
        <w:rPr>
          <w:rFonts w:ascii="Calibri" w:eastAsia="Calibri" w:hAnsi="Calibri" w:cs="Calibri"/>
          <w:sz w:val="22"/>
          <w:szCs w:val="22"/>
        </w:rPr>
      </w:pPr>
    </w:p>
    <w:p w:rsidR="00703670" w:rsidRDefault="00FA6AF0">
      <w:pPr>
        <w:ind w:left="0" w:hanging="2"/>
        <w:rPr>
          <w:rFonts w:ascii="Calibri" w:eastAsia="Calibri" w:hAnsi="Calibri" w:cs="Calibri"/>
          <w:sz w:val="22"/>
          <w:szCs w:val="22"/>
        </w:rPr>
      </w:pPr>
      <w:r>
        <w:rPr>
          <w:rFonts w:ascii="Calibri" w:eastAsia="Calibri" w:hAnsi="Calibri" w:cs="Calibri"/>
          <w:sz w:val="22"/>
          <w:szCs w:val="22"/>
        </w:rPr>
        <w:t xml:space="preserve">- </w:t>
      </w:r>
      <w:proofErr w:type="spellStart"/>
      <w:r>
        <w:rPr>
          <w:rFonts w:ascii="Calibri" w:eastAsia="Calibri" w:hAnsi="Calibri" w:cs="Calibri"/>
          <w:sz w:val="22"/>
          <w:szCs w:val="22"/>
        </w:rPr>
        <w:t>Benvenutto</w:t>
      </w:r>
      <w:proofErr w:type="spellEnd"/>
      <w:r>
        <w:rPr>
          <w:rFonts w:ascii="Calibri" w:eastAsia="Calibri" w:hAnsi="Calibri" w:cs="Calibri"/>
          <w:sz w:val="22"/>
          <w:szCs w:val="22"/>
        </w:rPr>
        <w:t xml:space="preserve"> Murrieta, P. M. </w:t>
      </w:r>
      <w:r>
        <w:rPr>
          <w:rFonts w:ascii="Calibri" w:eastAsia="Calibri" w:hAnsi="Calibri" w:cs="Calibri"/>
          <w:i/>
          <w:sz w:val="22"/>
          <w:szCs w:val="22"/>
        </w:rPr>
        <w:t>Quince plazuelas, una alameda y un callejón.</w:t>
      </w:r>
      <w:r>
        <w:rPr>
          <w:rFonts w:ascii="Calibri" w:eastAsia="Calibri" w:hAnsi="Calibri" w:cs="Calibri"/>
          <w:sz w:val="22"/>
          <w:szCs w:val="22"/>
        </w:rPr>
        <w:t xml:space="preserve"> Lima: Universidad del Pacífico - Edit. Laberintos, 2003. </w:t>
      </w:r>
    </w:p>
    <w:p w:rsidR="00703670" w:rsidRDefault="00703670">
      <w:pPr>
        <w:ind w:left="0" w:hanging="2"/>
        <w:rPr>
          <w:rFonts w:ascii="Calibri" w:eastAsia="Calibri" w:hAnsi="Calibri" w:cs="Calibri"/>
          <w:sz w:val="22"/>
          <w:szCs w:val="22"/>
        </w:rPr>
      </w:pPr>
    </w:p>
    <w:p w:rsidR="00703670" w:rsidRDefault="00FA6AF0">
      <w:pPr>
        <w:ind w:left="0" w:hanging="2"/>
        <w:rPr>
          <w:rFonts w:ascii="Calibri" w:eastAsia="Calibri" w:hAnsi="Calibri" w:cs="Calibri"/>
          <w:sz w:val="22"/>
          <w:szCs w:val="22"/>
        </w:rPr>
      </w:pPr>
      <w:bookmarkStart w:id="1" w:name="_heading=h.gjdgxs" w:colFirst="0" w:colLast="0"/>
      <w:bookmarkEnd w:id="1"/>
      <w:r>
        <w:rPr>
          <w:rFonts w:ascii="Calibri" w:eastAsia="Calibri" w:hAnsi="Calibri" w:cs="Calibri"/>
          <w:sz w:val="22"/>
          <w:szCs w:val="22"/>
        </w:rPr>
        <w:t xml:space="preserve">- </w:t>
      </w:r>
      <w:proofErr w:type="spellStart"/>
      <w:r>
        <w:rPr>
          <w:rFonts w:ascii="Calibri" w:eastAsia="Calibri" w:hAnsi="Calibri" w:cs="Calibri"/>
          <w:sz w:val="22"/>
          <w:szCs w:val="22"/>
        </w:rPr>
        <w:t>Bernales</w:t>
      </w:r>
      <w:proofErr w:type="spellEnd"/>
      <w:r>
        <w:rPr>
          <w:rFonts w:ascii="Calibri" w:eastAsia="Calibri" w:hAnsi="Calibri" w:cs="Calibri"/>
          <w:sz w:val="22"/>
          <w:szCs w:val="22"/>
        </w:rPr>
        <w:t xml:space="preserve">, Ballesteros J. </w:t>
      </w:r>
      <w:r>
        <w:rPr>
          <w:rFonts w:ascii="Calibri" w:eastAsia="Calibri" w:hAnsi="Calibri" w:cs="Calibri"/>
          <w:i/>
          <w:sz w:val="22"/>
          <w:szCs w:val="22"/>
        </w:rPr>
        <w:t>Lima, la ciudad y sus monumentos.</w:t>
      </w:r>
      <w:r>
        <w:rPr>
          <w:rFonts w:ascii="Calibri" w:eastAsia="Calibri" w:hAnsi="Calibri" w:cs="Calibri"/>
          <w:sz w:val="22"/>
          <w:szCs w:val="22"/>
        </w:rPr>
        <w:t xml:space="preserve"> Sevilla: Escuela de Estudios Hispano-</w:t>
      </w:r>
      <w:proofErr w:type="gramStart"/>
      <w:r>
        <w:rPr>
          <w:rFonts w:ascii="Calibri" w:eastAsia="Calibri" w:hAnsi="Calibri" w:cs="Calibri"/>
          <w:sz w:val="22"/>
          <w:szCs w:val="22"/>
        </w:rPr>
        <w:t>Americanos</w:t>
      </w:r>
      <w:proofErr w:type="gramEnd"/>
      <w:r>
        <w:rPr>
          <w:rFonts w:ascii="Calibri" w:eastAsia="Calibri" w:hAnsi="Calibri" w:cs="Calibri"/>
          <w:sz w:val="22"/>
          <w:szCs w:val="22"/>
        </w:rPr>
        <w:t xml:space="preserve"> - CSIC, 1972.</w:t>
      </w:r>
    </w:p>
    <w:p w:rsidR="00703670" w:rsidRDefault="00703670">
      <w:pPr>
        <w:ind w:left="0" w:hanging="2"/>
        <w:rPr>
          <w:rFonts w:ascii="Calibri" w:eastAsia="Calibri" w:hAnsi="Calibri" w:cs="Calibri"/>
          <w:sz w:val="22"/>
          <w:szCs w:val="22"/>
        </w:rPr>
      </w:pPr>
    </w:p>
    <w:p w:rsidR="00703670" w:rsidRDefault="00FA6AF0">
      <w:pPr>
        <w:ind w:left="0" w:hanging="2"/>
        <w:rPr>
          <w:rFonts w:ascii="Calibri" w:eastAsia="Calibri" w:hAnsi="Calibri" w:cs="Calibri"/>
          <w:sz w:val="22"/>
          <w:szCs w:val="22"/>
        </w:rPr>
      </w:pPr>
      <w:r>
        <w:rPr>
          <w:rFonts w:ascii="Calibri" w:eastAsia="Calibri" w:hAnsi="Calibri" w:cs="Calibri"/>
          <w:sz w:val="22"/>
          <w:szCs w:val="22"/>
        </w:rPr>
        <w:t xml:space="preserve">- Bonilla, E. (Dir.) </w:t>
      </w:r>
      <w:r>
        <w:rPr>
          <w:rFonts w:ascii="Calibri" w:eastAsia="Calibri" w:hAnsi="Calibri" w:cs="Calibri"/>
          <w:i/>
          <w:sz w:val="22"/>
          <w:szCs w:val="22"/>
        </w:rPr>
        <w:t>Lima y el Callao: guía de arquitectura y paisaje.</w:t>
      </w:r>
      <w:r>
        <w:rPr>
          <w:rFonts w:ascii="Calibri" w:eastAsia="Calibri" w:hAnsi="Calibri" w:cs="Calibri"/>
          <w:sz w:val="22"/>
          <w:szCs w:val="22"/>
        </w:rPr>
        <w:t xml:space="preserve"> Lima-Sevilla: Universidad Ricardo Palma, Junta de Andalucía, AECID, 2009.</w:t>
      </w:r>
    </w:p>
    <w:p w:rsidR="00703670" w:rsidRDefault="00703670">
      <w:pPr>
        <w:ind w:left="0" w:hanging="2"/>
        <w:rPr>
          <w:rFonts w:ascii="Calibri" w:eastAsia="Calibri" w:hAnsi="Calibri" w:cs="Calibri"/>
          <w:sz w:val="22"/>
          <w:szCs w:val="22"/>
        </w:rPr>
      </w:pPr>
    </w:p>
    <w:p w:rsidR="00703670" w:rsidRDefault="00FA6AF0">
      <w:pPr>
        <w:ind w:left="0" w:hanging="2"/>
        <w:rPr>
          <w:rFonts w:ascii="Calibri" w:eastAsia="Calibri" w:hAnsi="Calibri" w:cs="Calibri"/>
          <w:sz w:val="22"/>
          <w:szCs w:val="22"/>
        </w:rPr>
      </w:pPr>
      <w:r>
        <w:rPr>
          <w:rFonts w:ascii="Calibri" w:eastAsia="Calibri" w:hAnsi="Calibri" w:cs="Calibri"/>
          <w:sz w:val="22"/>
          <w:szCs w:val="22"/>
        </w:rPr>
        <w:t xml:space="preserve">- </w:t>
      </w:r>
      <w:proofErr w:type="spellStart"/>
      <w:r>
        <w:rPr>
          <w:rFonts w:ascii="Calibri" w:eastAsia="Calibri" w:hAnsi="Calibri" w:cs="Calibri"/>
          <w:sz w:val="22"/>
          <w:szCs w:val="22"/>
        </w:rPr>
        <w:t>Bromley</w:t>
      </w:r>
      <w:proofErr w:type="spellEnd"/>
      <w:r>
        <w:rPr>
          <w:rFonts w:ascii="Calibri" w:eastAsia="Calibri" w:hAnsi="Calibri" w:cs="Calibri"/>
          <w:sz w:val="22"/>
          <w:szCs w:val="22"/>
        </w:rPr>
        <w:t xml:space="preserve">, J. </w:t>
      </w:r>
      <w:r>
        <w:rPr>
          <w:rFonts w:ascii="Calibri" w:eastAsia="Calibri" w:hAnsi="Calibri" w:cs="Calibri"/>
          <w:i/>
          <w:sz w:val="22"/>
          <w:szCs w:val="22"/>
        </w:rPr>
        <w:t>Evolución urbana de Lima.</w:t>
      </w:r>
      <w:r>
        <w:rPr>
          <w:rFonts w:ascii="Calibri" w:eastAsia="Calibri" w:hAnsi="Calibri" w:cs="Calibri"/>
          <w:sz w:val="22"/>
          <w:szCs w:val="22"/>
        </w:rPr>
        <w:t xml:space="preserve"> Lima: Consejo Provincial de Lima, 1945. </w:t>
      </w:r>
    </w:p>
    <w:p w:rsidR="00703670" w:rsidRDefault="00703670">
      <w:pPr>
        <w:ind w:left="0" w:hanging="2"/>
        <w:rPr>
          <w:rFonts w:ascii="Calibri" w:eastAsia="Calibri" w:hAnsi="Calibri" w:cs="Calibri"/>
          <w:sz w:val="22"/>
          <w:szCs w:val="22"/>
        </w:rPr>
      </w:pPr>
    </w:p>
    <w:p w:rsidR="00703670" w:rsidRDefault="00FA6AF0">
      <w:pPr>
        <w:ind w:left="0" w:hanging="2"/>
        <w:rPr>
          <w:rFonts w:ascii="Calibri" w:eastAsia="Calibri" w:hAnsi="Calibri" w:cs="Calibri"/>
          <w:sz w:val="22"/>
          <w:szCs w:val="22"/>
        </w:rPr>
      </w:pPr>
      <w:r>
        <w:rPr>
          <w:rFonts w:ascii="Calibri" w:eastAsia="Calibri" w:hAnsi="Calibri" w:cs="Calibri"/>
          <w:sz w:val="22"/>
          <w:szCs w:val="22"/>
        </w:rPr>
        <w:t xml:space="preserve">- Burns, K. </w:t>
      </w:r>
      <w:r>
        <w:rPr>
          <w:rFonts w:ascii="Calibri" w:eastAsia="Calibri" w:hAnsi="Calibri" w:cs="Calibri"/>
          <w:i/>
          <w:sz w:val="22"/>
          <w:szCs w:val="22"/>
        </w:rPr>
        <w:t>Hábitos coloniales. Los conventos y la economía espiritual del Cuzco.</w:t>
      </w:r>
      <w:r>
        <w:rPr>
          <w:rFonts w:ascii="Calibri" w:eastAsia="Calibri" w:hAnsi="Calibri" w:cs="Calibri"/>
          <w:sz w:val="22"/>
          <w:szCs w:val="22"/>
        </w:rPr>
        <w:t xml:space="preserve"> Lima: </w:t>
      </w:r>
      <w:proofErr w:type="spellStart"/>
      <w:r>
        <w:rPr>
          <w:rFonts w:ascii="Calibri" w:eastAsia="Calibri" w:hAnsi="Calibri" w:cs="Calibri"/>
          <w:sz w:val="22"/>
          <w:szCs w:val="22"/>
        </w:rPr>
        <w:t>Quellca</w:t>
      </w:r>
      <w:proofErr w:type="spellEnd"/>
      <w:r>
        <w:rPr>
          <w:rFonts w:ascii="Calibri" w:eastAsia="Calibri" w:hAnsi="Calibri" w:cs="Calibri"/>
          <w:sz w:val="22"/>
          <w:szCs w:val="22"/>
        </w:rPr>
        <w:t xml:space="preserve"> – Instituto Francés de Estudios Andinos, 2008.</w:t>
      </w:r>
    </w:p>
    <w:p w:rsidR="00703670" w:rsidRDefault="00703670">
      <w:pPr>
        <w:ind w:left="0" w:hanging="2"/>
        <w:rPr>
          <w:rFonts w:ascii="Calibri" w:eastAsia="Calibri" w:hAnsi="Calibri" w:cs="Calibri"/>
          <w:sz w:val="22"/>
          <w:szCs w:val="22"/>
        </w:rPr>
      </w:pPr>
    </w:p>
    <w:p w:rsidR="00703670" w:rsidRDefault="00FA6AF0">
      <w:pPr>
        <w:ind w:left="0" w:hanging="2"/>
        <w:rPr>
          <w:rFonts w:ascii="Calibri" w:eastAsia="Calibri" w:hAnsi="Calibri" w:cs="Calibri"/>
          <w:sz w:val="22"/>
          <w:szCs w:val="22"/>
        </w:rPr>
      </w:pPr>
      <w:r>
        <w:rPr>
          <w:rFonts w:ascii="Calibri" w:eastAsia="Calibri" w:hAnsi="Calibri" w:cs="Calibri"/>
          <w:sz w:val="22"/>
          <w:szCs w:val="22"/>
        </w:rPr>
        <w:t xml:space="preserve">- </w:t>
      </w:r>
      <w:proofErr w:type="spellStart"/>
      <w:r>
        <w:rPr>
          <w:rFonts w:ascii="Calibri" w:eastAsia="Calibri" w:hAnsi="Calibri" w:cs="Calibri"/>
          <w:sz w:val="22"/>
          <w:szCs w:val="22"/>
        </w:rPr>
        <w:t>Buschiazzo</w:t>
      </w:r>
      <w:proofErr w:type="spellEnd"/>
      <w:r>
        <w:rPr>
          <w:rFonts w:ascii="Calibri" w:eastAsia="Calibri" w:hAnsi="Calibri" w:cs="Calibri"/>
          <w:sz w:val="22"/>
          <w:szCs w:val="22"/>
        </w:rPr>
        <w:t xml:space="preserve">, M. </w:t>
      </w:r>
      <w:r>
        <w:rPr>
          <w:rFonts w:ascii="Calibri" w:eastAsia="Calibri" w:hAnsi="Calibri" w:cs="Calibri"/>
          <w:i/>
          <w:sz w:val="22"/>
          <w:szCs w:val="22"/>
        </w:rPr>
        <w:t>Estudios de Arquitectura Colonial Hispanoamericana</w:t>
      </w:r>
      <w:r>
        <w:rPr>
          <w:rFonts w:ascii="Calibri" w:eastAsia="Calibri" w:hAnsi="Calibri" w:cs="Calibri"/>
          <w:sz w:val="22"/>
          <w:szCs w:val="22"/>
        </w:rPr>
        <w:t xml:space="preserve">. Buenos Aires: </w:t>
      </w:r>
      <w:proofErr w:type="spellStart"/>
      <w:r>
        <w:rPr>
          <w:rFonts w:ascii="Calibri" w:eastAsia="Calibri" w:hAnsi="Calibri" w:cs="Calibri"/>
          <w:sz w:val="22"/>
          <w:szCs w:val="22"/>
        </w:rPr>
        <w:t>Praft</w:t>
      </w:r>
      <w:proofErr w:type="spellEnd"/>
      <w:r>
        <w:rPr>
          <w:rFonts w:ascii="Calibri" w:eastAsia="Calibri" w:hAnsi="Calibri" w:cs="Calibri"/>
          <w:sz w:val="22"/>
          <w:szCs w:val="22"/>
        </w:rPr>
        <w:t>, 1944.</w:t>
      </w:r>
    </w:p>
    <w:p w:rsidR="00703670" w:rsidRDefault="00703670">
      <w:pPr>
        <w:ind w:left="0" w:hanging="2"/>
        <w:rPr>
          <w:rFonts w:ascii="Calibri" w:eastAsia="Calibri" w:hAnsi="Calibri" w:cs="Calibri"/>
          <w:sz w:val="22"/>
          <w:szCs w:val="22"/>
        </w:rPr>
      </w:pPr>
    </w:p>
    <w:p w:rsidR="00703670" w:rsidRDefault="00FA6AF0">
      <w:pPr>
        <w:ind w:left="0" w:hanging="2"/>
        <w:rPr>
          <w:rFonts w:ascii="Calibri" w:eastAsia="Calibri" w:hAnsi="Calibri" w:cs="Calibri"/>
          <w:sz w:val="22"/>
          <w:szCs w:val="22"/>
        </w:rPr>
      </w:pPr>
      <w:r>
        <w:rPr>
          <w:rFonts w:ascii="Calibri" w:eastAsia="Calibri" w:hAnsi="Calibri" w:cs="Calibri"/>
          <w:sz w:val="22"/>
          <w:szCs w:val="22"/>
        </w:rPr>
        <w:t xml:space="preserve">- Cobo, B. y F. Mateos. </w:t>
      </w:r>
      <w:r>
        <w:rPr>
          <w:rFonts w:ascii="Calibri" w:eastAsia="Calibri" w:hAnsi="Calibri" w:cs="Calibri"/>
          <w:i/>
          <w:sz w:val="22"/>
          <w:szCs w:val="22"/>
        </w:rPr>
        <w:t>Obras del P. Bernabé Cobo.</w:t>
      </w:r>
      <w:r>
        <w:rPr>
          <w:rFonts w:ascii="Calibri" w:eastAsia="Calibri" w:hAnsi="Calibri" w:cs="Calibri"/>
          <w:sz w:val="22"/>
          <w:szCs w:val="22"/>
        </w:rPr>
        <w:t xml:space="preserve"> Madrid: Atlas, 1964.</w:t>
      </w:r>
    </w:p>
    <w:p w:rsidR="00703670" w:rsidRDefault="00703670">
      <w:pPr>
        <w:ind w:left="0" w:hanging="2"/>
        <w:rPr>
          <w:rFonts w:ascii="Calibri" w:eastAsia="Calibri" w:hAnsi="Calibri" w:cs="Calibri"/>
          <w:sz w:val="22"/>
          <w:szCs w:val="22"/>
        </w:rPr>
      </w:pPr>
    </w:p>
    <w:p w:rsidR="00703670" w:rsidRDefault="00FA6AF0">
      <w:pPr>
        <w:ind w:left="0" w:hanging="2"/>
        <w:rPr>
          <w:rFonts w:ascii="Calibri" w:eastAsia="Calibri" w:hAnsi="Calibri" w:cs="Calibri"/>
          <w:sz w:val="22"/>
          <w:szCs w:val="22"/>
        </w:rPr>
      </w:pPr>
      <w:r>
        <w:rPr>
          <w:rFonts w:ascii="Calibri" w:eastAsia="Calibri" w:hAnsi="Calibri" w:cs="Calibri"/>
          <w:sz w:val="22"/>
          <w:szCs w:val="22"/>
        </w:rPr>
        <w:t xml:space="preserve">- </w:t>
      </w:r>
      <w:proofErr w:type="spellStart"/>
      <w:r>
        <w:rPr>
          <w:rFonts w:ascii="Calibri" w:eastAsia="Calibri" w:hAnsi="Calibri" w:cs="Calibri"/>
          <w:sz w:val="22"/>
          <w:szCs w:val="22"/>
        </w:rPr>
        <w:t>Cogorno</w:t>
      </w:r>
      <w:proofErr w:type="spellEnd"/>
      <w:r>
        <w:rPr>
          <w:rFonts w:ascii="Calibri" w:eastAsia="Calibri" w:hAnsi="Calibri" w:cs="Calibri"/>
          <w:sz w:val="22"/>
          <w:szCs w:val="22"/>
        </w:rPr>
        <w:t xml:space="preserve">, G. </w:t>
      </w:r>
      <w:r>
        <w:rPr>
          <w:rFonts w:ascii="Calibri" w:eastAsia="Calibri" w:hAnsi="Calibri" w:cs="Calibri"/>
          <w:i/>
          <w:sz w:val="22"/>
          <w:szCs w:val="22"/>
        </w:rPr>
        <w:t xml:space="preserve">Agua e </w:t>
      </w:r>
      <w:proofErr w:type="spellStart"/>
      <w:r>
        <w:rPr>
          <w:rFonts w:ascii="Calibri" w:eastAsia="Calibri" w:hAnsi="Calibri" w:cs="Calibri"/>
          <w:i/>
          <w:sz w:val="22"/>
          <w:szCs w:val="22"/>
        </w:rPr>
        <w:t>Hidráulica</w:t>
      </w:r>
      <w:proofErr w:type="spellEnd"/>
      <w:r>
        <w:rPr>
          <w:rFonts w:ascii="Calibri" w:eastAsia="Calibri" w:hAnsi="Calibri" w:cs="Calibri"/>
          <w:i/>
          <w:sz w:val="22"/>
          <w:szCs w:val="22"/>
        </w:rPr>
        <w:t xml:space="preserve"> Urbana de Lima: Espacio y Gobierno, 1535-1596.</w:t>
      </w:r>
      <w:r>
        <w:rPr>
          <w:rFonts w:ascii="Calibri" w:eastAsia="Calibri" w:hAnsi="Calibri" w:cs="Calibri"/>
          <w:sz w:val="22"/>
          <w:szCs w:val="22"/>
        </w:rPr>
        <w:t xml:space="preserve"> Lima: Pontificia Universidad </w:t>
      </w:r>
      <w:proofErr w:type="spellStart"/>
      <w:r>
        <w:rPr>
          <w:rFonts w:ascii="Calibri" w:eastAsia="Calibri" w:hAnsi="Calibri" w:cs="Calibri"/>
          <w:sz w:val="22"/>
          <w:szCs w:val="22"/>
        </w:rPr>
        <w:t>Católica</w:t>
      </w:r>
      <w:proofErr w:type="spellEnd"/>
      <w:r>
        <w:rPr>
          <w:rFonts w:ascii="Calibri" w:eastAsia="Calibri" w:hAnsi="Calibri" w:cs="Calibri"/>
          <w:sz w:val="22"/>
          <w:szCs w:val="22"/>
        </w:rPr>
        <w:t xml:space="preserve"> del </w:t>
      </w:r>
      <w:proofErr w:type="spellStart"/>
      <w:r>
        <w:rPr>
          <w:rFonts w:ascii="Calibri" w:eastAsia="Calibri" w:hAnsi="Calibri" w:cs="Calibri"/>
          <w:sz w:val="22"/>
          <w:szCs w:val="22"/>
        </w:rPr>
        <w:t>Peru</w:t>
      </w:r>
      <w:proofErr w:type="spellEnd"/>
      <w:r>
        <w:rPr>
          <w:rFonts w:ascii="Calibri" w:eastAsia="Calibri" w:hAnsi="Calibri" w:cs="Calibri"/>
          <w:sz w:val="22"/>
          <w:szCs w:val="22"/>
        </w:rPr>
        <w:t xml:space="preserve">́, Instituto </w:t>
      </w:r>
      <w:proofErr w:type="spellStart"/>
      <w:r>
        <w:rPr>
          <w:rFonts w:ascii="Calibri" w:eastAsia="Calibri" w:hAnsi="Calibri" w:cs="Calibri"/>
          <w:sz w:val="22"/>
          <w:szCs w:val="22"/>
        </w:rPr>
        <w:t>Riva-Agüero</w:t>
      </w:r>
      <w:proofErr w:type="spellEnd"/>
      <w:r>
        <w:rPr>
          <w:rFonts w:ascii="Calibri" w:eastAsia="Calibri" w:hAnsi="Calibri" w:cs="Calibri"/>
          <w:sz w:val="22"/>
          <w:szCs w:val="22"/>
        </w:rPr>
        <w:t>, 2015.</w:t>
      </w:r>
    </w:p>
    <w:p w:rsidR="00703670" w:rsidRDefault="00703670">
      <w:pPr>
        <w:ind w:left="0" w:hanging="2"/>
        <w:rPr>
          <w:rFonts w:ascii="Calibri" w:eastAsia="Calibri" w:hAnsi="Calibri" w:cs="Calibri"/>
          <w:sz w:val="22"/>
          <w:szCs w:val="22"/>
        </w:rPr>
      </w:pPr>
    </w:p>
    <w:p w:rsidR="00703670" w:rsidRDefault="00FA6AF0">
      <w:pPr>
        <w:ind w:left="0" w:hanging="2"/>
        <w:rPr>
          <w:rFonts w:ascii="Calibri" w:eastAsia="Calibri" w:hAnsi="Calibri" w:cs="Calibri"/>
          <w:sz w:val="22"/>
          <w:szCs w:val="22"/>
        </w:rPr>
      </w:pPr>
      <w:r>
        <w:rPr>
          <w:rFonts w:ascii="Calibri" w:eastAsia="Calibri" w:hAnsi="Calibri" w:cs="Calibri"/>
          <w:sz w:val="22"/>
          <w:szCs w:val="22"/>
        </w:rPr>
        <w:t xml:space="preserve">- Coloma </w:t>
      </w:r>
      <w:proofErr w:type="spellStart"/>
      <w:r>
        <w:rPr>
          <w:rFonts w:ascii="Calibri" w:eastAsia="Calibri" w:hAnsi="Calibri" w:cs="Calibri"/>
          <w:sz w:val="22"/>
          <w:szCs w:val="22"/>
        </w:rPr>
        <w:t>Porcari</w:t>
      </w:r>
      <w:proofErr w:type="spellEnd"/>
      <w:r>
        <w:rPr>
          <w:rFonts w:ascii="Calibri" w:eastAsia="Calibri" w:hAnsi="Calibri" w:cs="Calibri"/>
          <w:sz w:val="22"/>
          <w:szCs w:val="22"/>
        </w:rPr>
        <w:t xml:space="preserve">, C. </w:t>
      </w:r>
      <w:r>
        <w:rPr>
          <w:rFonts w:ascii="Calibri" w:eastAsia="Calibri" w:hAnsi="Calibri" w:cs="Calibri"/>
          <w:i/>
          <w:sz w:val="22"/>
          <w:szCs w:val="22"/>
        </w:rPr>
        <w:t>Patrimonio cultural inmueble del Perú.</w:t>
      </w:r>
      <w:r>
        <w:rPr>
          <w:rFonts w:ascii="Calibri" w:eastAsia="Calibri" w:hAnsi="Calibri" w:cs="Calibri"/>
          <w:sz w:val="22"/>
          <w:szCs w:val="22"/>
        </w:rPr>
        <w:t xml:space="preserve"> Lima: Instituto Latinoamericano de Cultura y Desarrollo, 2003. </w:t>
      </w:r>
    </w:p>
    <w:p w:rsidR="00703670" w:rsidRDefault="00703670">
      <w:pPr>
        <w:ind w:left="0" w:hanging="2"/>
        <w:rPr>
          <w:rFonts w:ascii="Calibri" w:eastAsia="Calibri" w:hAnsi="Calibri" w:cs="Calibri"/>
          <w:sz w:val="22"/>
          <w:szCs w:val="22"/>
        </w:rPr>
      </w:pPr>
    </w:p>
    <w:p w:rsidR="00703670" w:rsidRDefault="00FA6AF0">
      <w:pPr>
        <w:ind w:left="0" w:hanging="2"/>
        <w:rPr>
          <w:rFonts w:ascii="Calibri" w:eastAsia="Calibri" w:hAnsi="Calibri" w:cs="Calibri"/>
          <w:sz w:val="22"/>
          <w:szCs w:val="22"/>
        </w:rPr>
      </w:pPr>
      <w:r>
        <w:rPr>
          <w:rFonts w:ascii="Calibri" w:eastAsia="Calibri" w:hAnsi="Calibri" w:cs="Calibri"/>
          <w:sz w:val="22"/>
          <w:szCs w:val="22"/>
        </w:rPr>
        <w:t xml:space="preserve">- Crespo Rodríguez, M. D. </w:t>
      </w:r>
      <w:r>
        <w:rPr>
          <w:rFonts w:ascii="Calibri" w:eastAsia="Calibri" w:hAnsi="Calibri" w:cs="Calibri"/>
          <w:i/>
          <w:sz w:val="22"/>
          <w:szCs w:val="22"/>
        </w:rPr>
        <w:t>Arquitectura Doméstica de la Ciudad de los Reyes (1535-1750)</w:t>
      </w:r>
      <w:r>
        <w:rPr>
          <w:rFonts w:ascii="Calibri" w:eastAsia="Calibri" w:hAnsi="Calibri" w:cs="Calibri"/>
          <w:sz w:val="22"/>
          <w:szCs w:val="22"/>
        </w:rPr>
        <w:t>. Sevilla: CSIC-Escuela de Estudios Hispanoamericanos, Universidad de Sevilla, Diputación de Sevilla, 2006.</w:t>
      </w:r>
    </w:p>
    <w:p w:rsidR="00703670" w:rsidRDefault="00703670">
      <w:pPr>
        <w:ind w:left="0" w:hanging="2"/>
        <w:rPr>
          <w:rFonts w:ascii="Calibri" w:eastAsia="Calibri" w:hAnsi="Calibri" w:cs="Calibri"/>
          <w:sz w:val="22"/>
          <w:szCs w:val="22"/>
        </w:rPr>
      </w:pPr>
    </w:p>
    <w:p w:rsidR="00703670" w:rsidRDefault="00FA6AF0">
      <w:pPr>
        <w:ind w:left="0" w:hanging="2"/>
        <w:rPr>
          <w:rFonts w:ascii="Calibri" w:eastAsia="Calibri" w:hAnsi="Calibri" w:cs="Calibri"/>
          <w:sz w:val="22"/>
          <w:szCs w:val="22"/>
        </w:rPr>
      </w:pPr>
      <w:r>
        <w:rPr>
          <w:rFonts w:ascii="Calibri" w:eastAsia="Calibri" w:hAnsi="Calibri" w:cs="Calibri"/>
          <w:sz w:val="22"/>
          <w:szCs w:val="22"/>
        </w:rPr>
        <w:t xml:space="preserve">- De Solano, F. (coord.) </w:t>
      </w:r>
      <w:r>
        <w:rPr>
          <w:rFonts w:ascii="Calibri" w:eastAsia="Calibri" w:hAnsi="Calibri" w:cs="Calibri"/>
          <w:i/>
          <w:sz w:val="22"/>
          <w:szCs w:val="22"/>
        </w:rPr>
        <w:t>Estudios sobre la ciudad iberoamericana</w:t>
      </w:r>
      <w:r>
        <w:rPr>
          <w:rFonts w:ascii="Calibri" w:eastAsia="Calibri" w:hAnsi="Calibri" w:cs="Calibri"/>
          <w:sz w:val="22"/>
          <w:szCs w:val="22"/>
        </w:rPr>
        <w:t>. Madrid: CSIC, 1983.</w:t>
      </w:r>
    </w:p>
    <w:p w:rsidR="00703670" w:rsidRDefault="00703670">
      <w:pPr>
        <w:ind w:left="0" w:hanging="2"/>
        <w:rPr>
          <w:rFonts w:ascii="Calibri" w:eastAsia="Calibri" w:hAnsi="Calibri" w:cs="Calibri"/>
          <w:sz w:val="22"/>
          <w:szCs w:val="22"/>
        </w:rPr>
      </w:pPr>
    </w:p>
    <w:p w:rsidR="00703670" w:rsidRDefault="00FA6AF0">
      <w:pPr>
        <w:ind w:left="0" w:hanging="2"/>
        <w:rPr>
          <w:rFonts w:ascii="Calibri" w:eastAsia="Calibri" w:hAnsi="Calibri" w:cs="Calibri"/>
          <w:sz w:val="22"/>
          <w:szCs w:val="22"/>
        </w:rPr>
      </w:pPr>
      <w:r>
        <w:rPr>
          <w:rFonts w:ascii="Calibri" w:eastAsia="Calibri" w:hAnsi="Calibri" w:cs="Calibri"/>
          <w:sz w:val="22"/>
          <w:szCs w:val="22"/>
        </w:rPr>
        <w:t xml:space="preserve">- </w:t>
      </w:r>
      <w:proofErr w:type="spellStart"/>
      <w:r>
        <w:rPr>
          <w:rFonts w:ascii="Calibri" w:eastAsia="Calibri" w:hAnsi="Calibri" w:cs="Calibri"/>
          <w:sz w:val="22"/>
          <w:szCs w:val="22"/>
        </w:rPr>
        <w:t>Estabridis</w:t>
      </w:r>
      <w:proofErr w:type="spellEnd"/>
      <w:r>
        <w:rPr>
          <w:rFonts w:ascii="Calibri" w:eastAsia="Calibri" w:hAnsi="Calibri" w:cs="Calibri"/>
          <w:sz w:val="22"/>
          <w:szCs w:val="22"/>
        </w:rPr>
        <w:t xml:space="preserve"> Cárdenas, R. </w:t>
      </w:r>
      <w:r>
        <w:rPr>
          <w:rFonts w:ascii="Calibri" w:eastAsia="Calibri" w:hAnsi="Calibri" w:cs="Calibri"/>
          <w:i/>
          <w:sz w:val="22"/>
          <w:szCs w:val="22"/>
        </w:rPr>
        <w:t xml:space="preserve">El grabado en Lima virreinal. Documento histórico y artístico (siglos XVI al XIX). </w:t>
      </w:r>
      <w:r>
        <w:rPr>
          <w:rFonts w:ascii="Calibri" w:eastAsia="Calibri" w:hAnsi="Calibri" w:cs="Calibri"/>
          <w:sz w:val="22"/>
          <w:szCs w:val="22"/>
        </w:rPr>
        <w:t>Lima: Fondo Editorial de la Universidad Nacional Mayor de San Marcos, 2002.</w:t>
      </w:r>
    </w:p>
    <w:p w:rsidR="00703670" w:rsidRDefault="00703670">
      <w:pPr>
        <w:ind w:left="0" w:hanging="2"/>
        <w:rPr>
          <w:rFonts w:ascii="Calibri" w:eastAsia="Calibri" w:hAnsi="Calibri" w:cs="Calibri"/>
          <w:sz w:val="22"/>
          <w:szCs w:val="22"/>
        </w:rPr>
      </w:pPr>
    </w:p>
    <w:p w:rsidR="00703670" w:rsidRDefault="00FA6AF0">
      <w:pPr>
        <w:ind w:left="0" w:hanging="2"/>
        <w:rPr>
          <w:rFonts w:ascii="Calibri" w:eastAsia="Calibri" w:hAnsi="Calibri" w:cs="Calibri"/>
          <w:sz w:val="22"/>
          <w:szCs w:val="22"/>
        </w:rPr>
      </w:pPr>
      <w:r>
        <w:rPr>
          <w:rFonts w:ascii="Calibri" w:eastAsia="Calibri" w:hAnsi="Calibri" w:cs="Calibri"/>
          <w:sz w:val="22"/>
          <w:szCs w:val="22"/>
        </w:rPr>
        <w:t xml:space="preserve">- Fuentes, M. A. </w:t>
      </w:r>
      <w:r>
        <w:rPr>
          <w:rFonts w:ascii="Calibri" w:eastAsia="Calibri" w:hAnsi="Calibri" w:cs="Calibri"/>
          <w:i/>
          <w:sz w:val="22"/>
          <w:szCs w:val="22"/>
        </w:rPr>
        <w:t>Lima: apuntes históricos, estadísticos y de costumbres.</w:t>
      </w:r>
      <w:r>
        <w:rPr>
          <w:rFonts w:ascii="Calibri" w:eastAsia="Calibri" w:hAnsi="Calibri" w:cs="Calibri"/>
          <w:sz w:val="22"/>
          <w:szCs w:val="22"/>
        </w:rPr>
        <w:t xml:space="preserve"> Paris: Librería de </w:t>
      </w:r>
      <w:proofErr w:type="spellStart"/>
      <w:r>
        <w:rPr>
          <w:rFonts w:ascii="Calibri" w:eastAsia="Calibri" w:hAnsi="Calibri" w:cs="Calibri"/>
          <w:sz w:val="22"/>
          <w:szCs w:val="22"/>
        </w:rPr>
        <w:t>Firmin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Didot</w:t>
      </w:r>
      <w:proofErr w:type="spellEnd"/>
      <w:r>
        <w:rPr>
          <w:rFonts w:ascii="Calibri" w:eastAsia="Calibri" w:hAnsi="Calibri" w:cs="Calibri"/>
          <w:sz w:val="22"/>
          <w:szCs w:val="22"/>
        </w:rPr>
        <w:t xml:space="preserve"> hermanos, hijos y </w:t>
      </w:r>
      <w:proofErr w:type="spellStart"/>
      <w:r>
        <w:rPr>
          <w:rFonts w:ascii="Calibri" w:eastAsia="Calibri" w:hAnsi="Calibri" w:cs="Calibri"/>
          <w:sz w:val="22"/>
          <w:szCs w:val="22"/>
        </w:rPr>
        <w:t>ca</w:t>
      </w:r>
      <w:proofErr w:type="spellEnd"/>
      <w:r>
        <w:rPr>
          <w:rFonts w:ascii="Calibri" w:eastAsia="Calibri" w:hAnsi="Calibri" w:cs="Calibri"/>
          <w:sz w:val="22"/>
          <w:szCs w:val="22"/>
        </w:rPr>
        <w:t xml:space="preserve">., 1867. </w:t>
      </w:r>
    </w:p>
    <w:p w:rsidR="00703670" w:rsidRDefault="00703670">
      <w:pPr>
        <w:ind w:left="0" w:hanging="2"/>
        <w:rPr>
          <w:rFonts w:ascii="Calibri" w:eastAsia="Calibri" w:hAnsi="Calibri" w:cs="Calibri"/>
          <w:sz w:val="22"/>
          <w:szCs w:val="22"/>
        </w:rPr>
      </w:pPr>
    </w:p>
    <w:p w:rsidR="00703670" w:rsidRDefault="00FA6AF0">
      <w:pPr>
        <w:ind w:left="0" w:hanging="2"/>
        <w:rPr>
          <w:rFonts w:ascii="Calibri" w:eastAsia="Calibri" w:hAnsi="Calibri" w:cs="Calibri"/>
          <w:sz w:val="22"/>
          <w:szCs w:val="22"/>
        </w:rPr>
      </w:pPr>
      <w:r>
        <w:rPr>
          <w:rFonts w:ascii="Calibri" w:eastAsia="Calibri" w:hAnsi="Calibri" w:cs="Calibri"/>
          <w:sz w:val="22"/>
          <w:szCs w:val="22"/>
        </w:rPr>
        <w:t xml:space="preserve">- García Bryce, J. </w:t>
      </w:r>
      <w:r>
        <w:rPr>
          <w:rFonts w:ascii="Calibri" w:eastAsia="Calibri" w:hAnsi="Calibri" w:cs="Calibri"/>
          <w:i/>
          <w:sz w:val="22"/>
          <w:szCs w:val="22"/>
        </w:rPr>
        <w:t>Evolución urbana de Lima. En Homenaje al R.P. Dr. Antonio San Cristóbal.</w:t>
      </w:r>
      <w:r>
        <w:rPr>
          <w:rFonts w:ascii="Calibri" w:eastAsia="Calibri" w:hAnsi="Calibri" w:cs="Calibri"/>
          <w:sz w:val="22"/>
          <w:szCs w:val="22"/>
        </w:rPr>
        <w:t xml:space="preserve"> Lima y Arequipa: Universidad Nacional de Ingeniería y Universidad Nacional San Agustín, 2000.</w:t>
      </w:r>
    </w:p>
    <w:p w:rsidR="00703670" w:rsidRDefault="00703670">
      <w:pPr>
        <w:ind w:left="0" w:hanging="2"/>
        <w:rPr>
          <w:rFonts w:ascii="Calibri" w:eastAsia="Calibri" w:hAnsi="Calibri" w:cs="Calibri"/>
          <w:sz w:val="22"/>
          <w:szCs w:val="22"/>
        </w:rPr>
      </w:pPr>
    </w:p>
    <w:p w:rsidR="00703670" w:rsidRDefault="00FA6AF0">
      <w:pPr>
        <w:ind w:left="0" w:hanging="2"/>
        <w:rPr>
          <w:rFonts w:ascii="Calibri" w:eastAsia="Calibri" w:hAnsi="Calibri" w:cs="Calibri"/>
          <w:sz w:val="22"/>
          <w:szCs w:val="22"/>
        </w:rPr>
      </w:pPr>
      <w:r>
        <w:rPr>
          <w:rFonts w:ascii="Calibri" w:eastAsia="Calibri" w:hAnsi="Calibri" w:cs="Calibri"/>
          <w:sz w:val="22"/>
          <w:szCs w:val="22"/>
        </w:rPr>
        <w:lastRenderedPageBreak/>
        <w:t xml:space="preserve">- García Bryce, J. </w:t>
      </w:r>
      <w:r>
        <w:rPr>
          <w:rFonts w:ascii="Calibri" w:eastAsia="Calibri" w:hAnsi="Calibri" w:cs="Calibri"/>
          <w:i/>
          <w:sz w:val="22"/>
          <w:szCs w:val="22"/>
        </w:rPr>
        <w:t>La Arquitectura en el Virreinato y La República</w:t>
      </w:r>
      <w:r>
        <w:rPr>
          <w:rFonts w:ascii="Calibri" w:eastAsia="Calibri" w:hAnsi="Calibri" w:cs="Calibri"/>
          <w:sz w:val="22"/>
          <w:szCs w:val="22"/>
        </w:rPr>
        <w:t>. Lima: Juan Mejía Baca,</w:t>
      </w:r>
    </w:p>
    <w:p w:rsidR="00703670" w:rsidRDefault="00FA6AF0">
      <w:pPr>
        <w:ind w:left="0" w:hanging="2"/>
        <w:rPr>
          <w:rFonts w:ascii="Calibri" w:eastAsia="Calibri" w:hAnsi="Calibri" w:cs="Calibri"/>
          <w:sz w:val="22"/>
          <w:szCs w:val="22"/>
        </w:rPr>
      </w:pPr>
      <w:r>
        <w:rPr>
          <w:rFonts w:ascii="Calibri" w:eastAsia="Calibri" w:hAnsi="Calibri" w:cs="Calibri"/>
          <w:sz w:val="22"/>
          <w:szCs w:val="22"/>
        </w:rPr>
        <w:t>1981, Vol. 9.</w:t>
      </w:r>
    </w:p>
    <w:p w:rsidR="00703670" w:rsidRDefault="00703670">
      <w:pPr>
        <w:ind w:left="0" w:hanging="2"/>
        <w:rPr>
          <w:rFonts w:ascii="Calibri" w:eastAsia="Calibri" w:hAnsi="Calibri" w:cs="Calibri"/>
          <w:sz w:val="22"/>
          <w:szCs w:val="22"/>
        </w:rPr>
      </w:pPr>
    </w:p>
    <w:p w:rsidR="00703670" w:rsidRDefault="00FA6AF0">
      <w:pPr>
        <w:ind w:left="0" w:hanging="2"/>
        <w:rPr>
          <w:rFonts w:ascii="Calibri" w:eastAsia="Calibri" w:hAnsi="Calibri" w:cs="Calibri"/>
          <w:sz w:val="22"/>
          <w:szCs w:val="22"/>
        </w:rPr>
      </w:pPr>
      <w:r>
        <w:rPr>
          <w:rFonts w:ascii="Calibri" w:eastAsia="Calibri" w:hAnsi="Calibri" w:cs="Calibri"/>
          <w:sz w:val="22"/>
          <w:szCs w:val="22"/>
        </w:rPr>
        <w:t xml:space="preserve">- </w:t>
      </w:r>
      <w:proofErr w:type="spellStart"/>
      <w:r>
        <w:rPr>
          <w:rFonts w:ascii="Calibri" w:eastAsia="Calibri" w:hAnsi="Calibri" w:cs="Calibri"/>
          <w:sz w:val="22"/>
          <w:szCs w:val="22"/>
        </w:rPr>
        <w:t>Gisbert</w:t>
      </w:r>
      <w:proofErr w:type="spellEnd"/>
      <w:r>
        <w:rPr>
          <w:rFonts w:ascii="Calibri" w:eastAsia="Calibri" w:hAnsi="Calibri" w:cs="Calibri"/>
          <w:sz w:val="22"/>
          <w:szCs w:val="22"/>
        </w:rPr>
        <w:t xml:space="preserve">, T. </w:t>
      </w:r>
      <w:r>
        <w:rPr>
          <w:rFonts w:ascii="Calibri" w:eastAsia="Calibri" w:hAnsi="Calibri" w:cs="Calibri"/>
          <w:i/>
          <w:sz w:val="22"/>
          <w:szCs w:val="22"/>
        </w:rPr>
        <w:t>Arquitectura andina: 1530-1830.</w:t>
      </w:r>
      <w:r>
        <w:rPr>
          <w:rFonts w:ascii="Calibri" w:eastAsia="Calibri" w:hAnsi="Calibri" w:cs="Calibri"/>
          <w:sz w:val="22"/>
          <w:szCs w:val="22"/>
        </w:rPr>
        <w:t xml:space="preserve"> La Paz: Embajada de España en Bolivia, 1997.</w:t>
      </w:r>
    </w:p>
    <w:p w:rsidR="00703670" w:rsidRDefault="00703670">
      <w:pPr>
        <w:ind w:left="0" w:hanging="2"/>
        <w:rPr>
          <w:rFonts w:ascii="Calibri" w:eastAsia="Calibri" w:hAnsi="Calibri" w:cs="Calibri"/>
          <w:sz w:val="22"/>
          <w:szCs w:val="22"/>
        </w:rPr>
      </w:pPr>
    </w:p>
    <w:p w:rsidR="00703670" w:rsidRDefault="00FA6AF0">
      <w:pPr>
        <w:ind w:left="0" w:hanging="2"/>
        <w:rPr>
          <w:rFonts w:ascii="Calibri" w:eastAsia="Calibri" w:hAnsi="Calibri" w:cs="Calibri"/>
          <w:sz w:val="22"/>
          <w:szCs w:val="22"/>
        </w:rPr>
      </w:pPr>
      <w:r>
        <w:rPr>
          <w:rFonts w:ascii="Calibri" w:eastAsia="Calibri" w:hAnsi="Calibri" w:cs="Calibri"/>
          <w:sz w:val="22"/>
          <w:szCs w:val="22"/>
        </w:rPr>
        <w:t xml:space="preserve">- Guerra </w:t>
      </w:r>
      <w:proofErr w:type="spellStart"/>
      <w:r>
        <w:rPr>
          <w:rFonts w:ascii="Calibri" w:eastAsia="Calibri" w:hAnsi="Calibri" w:cs="Calibri"/>
          <w:sz w:val="22"/>
          <w:szCs w:val="22"/>
        </w:rPr>
        <w:t>Martiniére</w:t>
      </w:r>
      <w:proofErr w:type="spellEnd"/>
      <w:r>
        <w:rPr>
          <w:rFonts w:ascii="Calibri" w:eastAsia="Calibri" w:hAnsi="Calibri" w:cs="Calibri"/>
          <w:sz w:val="22"/>
          <w:szCs w:val="22"/>
        </w:rPr>
        <w:t xml:space="preserve">, M. (Ed.) </w:t>
      </w:r>
      <w:r>
        <w:rPr>
          <w:rFonts w:ascii="Calibri" w:eastAsia="Calibri" w:hAnsi="Calibri" w:cs="Calibri"/>
          <w:i/>
          <w:sz w:val="22"/>
          <w:szCs w:val="22"/>
        </w:rPr>
        <w:t xml:space="preserve">La mujer en la conquista y en la evangelización del Perú. Lima 1550-1650. </w:t>
      </w:r>
      <w:r>
        <w:rPr>
          <w:rFonts w:ascii="Calibri" w:eastAsia="Calibri" w:hAnsi="Calibri" w:cs="Calibri"/>
          <w:sz w:val="22"/>
          <w:szCs w:val="22"/>
        </w:rPr>
        <w:t>Lima: Fondo Editorial Pontificia Universidad Católica del Perú y Universidad Femenina del Sagrado Corazón, 1992.</w:t>
      </w:r>
    </w:p>
    <w:p w:rsidR="00703670" w:rsidRDefault="00703670">
      <w:pPr>
        <w:ind w:left="0" w:hanging="2"/>
        <w:rPr>
          <w:rFonts w:ascii="Calibri" w:eastAsia="Calibri" w:hAnsi="Calibri" w:cs="Calibri"/>
          <w:sz w:val="22"/>
          <w:szCs w:val="22"/>
        </w:rPr>
      </w:pPr>
    </w:p>
    <w:p w:rsidR="00703670" w:rsidRDefault="00FA6AF0">
      <w:pPr>
        <w:ind w:left="0" w:hanging="2"/>
        <w:rPr>
          <w:rFonts w:ascii="Calibri" w:eastAsia="Calibri" w:hAnsi="Calibri" w:cs="Calibri"/>
          <w:sz w:val="22"/>
          <w:szCs w:val="22"/>
        </w:rPr>
      </w:pPr>
      <w:r>
        <w:rPr>
          <w:rFonts w:ascii="Calibri" w:eastAsia="Calibri" w:hAnsi="Calibri" w:cs="Calibri"/>
          <w:sz w:val="22"/>
          <w:szCs w:val="22"/>
        </w:rPr>
        <w:t xml:space="preserve">- </w:t>
      </w:r>
      <w:proofErr w:type="spellStart"/>
      <w:r>
        <w:rPr>
          <w:rFonts w:ascii="Calibri" w:eastAsia="Calibri" w:hAnsi="Calibri" w:cs="Calibri"/>
          <w:sz w:val="22"/>
          <w:szCs w:val="22"/>
        </w:rPr>
        <w:t>Gunther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Doering</w:t>
      </w:r>
      <w:proofErr w:type="spellEnd"/>
      <w:r>
        <w:rPr>
          <w:rFonts w:ascii="Calibri" w:eastAsia="Calibri" w:hAnsi="Calibri" w:cs="Calibri"/>
          <w:sz w:val="22"/>
          <w:szCs w:val="22"/>
        </w:rPr>
        <w:t xml:space="preserve">, J. </w:t>
      </w:r>
      <w:r>
        <w:rPr>
          <w:rFonts w:ascii="Calibri" w:eastAsia="Calibri" w:hAnsi="Calibri" w:cs="Calibri"/>
          <w:i/>
          <w:sz w:val="22"/>
          <w:szCs w:val="22"/>
        </w:rPr>
        <w:t>Planos de Lima 1613 – 1983.</w:t>
      </w:r>
      <w:r>
        <w:rPr>
          <w:rFonts w:ascii="Calibri" w:eastAsia="Calibri" w:hAnsi="Calibri" w:cs="Calibri"/>
          <w:sz w:val="22"/>
          <w:szCs w:val="22"/>
        </w:rPr>
        <w:t xml:space="preserve"> Lima: Municipalidad de Lima Metropolitana, 1983.  </w:t>
      </w:r>
    </w:p>
    <w:p w:rsidR="00703670" w:rsidRDefault="00703670">
      <w:pPr>
        <w:ind w:left="0" w:hanging="2"/>
        <w:rPr>
          <w:rFonts w:ascii="Calibri" w:eastAsia="Calibri" w:hAnsi="Calibri" w:cs="Calibri"/>
          <w:sz w:val="22"/>
          <w:szCs w:val="22"/>
        </w:rPr>
      </w:pPr>
    </w:p>
    <w:p w:rsidR="00703670" w:rsidRDefault="00FA6AF0">
      <w:pPr>
        <w:ind w:left="0" w:hanging="2"/>
        <w:rPr>
          <w:rFonts w:ascii="Calibri" w:eastAsia="Calibri" w:hAnsi="Calibri" w:cs="Calibri"/>
          <w:sz w:val="22"/>
          <w:szCs w:val="22"/>
        </w:rPr>
      </w:pPr>
      <w:r>
        <w:rPr>
          <w:rFonts w:ascii="Calibri" w:eastAsia="Calibri" w:hAnsi="Calibri" w:cs="Calibri"/>
          <w:sz w:val="22"/>
          <w:szCs w:val="22"/>
        </w:rPr>
        <w:t xml:space="preserve">- Gutiérrez, R. </w:t>
      </w:r>
      <w:r>
        <w:rPr>
          <w:rFonts w:ascii="Calibri" w:eastAsia="Calibri" w:hAnsi="Calibri" w:cs="Calibri"/>
          <w:i/>
          <w:sz w:val="22"/>
          <w:szCs w:val="22"/>
        </w:rPr>
        <w:t xml:space="preserve">América y España, imágenes para una historia: independencias e identidad 1805-1925. </w:t>
      </w:r>
      <w:r>
        <w:rPr>
          <w:rFonts w:ascii="Calibri" w:eastAsia="Calibri" w:hAnsi="Calibri" w:cs="Calibri"/>
          <w:sz w:val="22"/>
          <w:szCs w:val="22"/>
        </w:rPr>
        <w:t>Madrid: Fundación Mapfre. Instituto de Cultura, 2006.</w:t>
      </w:r>
    </w:p>
    <w:p w:rsidR="00703670" w:rsidRDefault="00FA6AF0">
      <w:pPr>
        <w:ind w:left="0" w:hanging="2"/>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i/>
          <w:sz w:val="22"/>
          <w:szCs w:val="22"/>
        </w:rPr>
        <w:t>Arquitectura y urbanismo en Iberoamérica</w:t>
      </w:r>
      <w:r>
        <w:rPr>
          <w:rFonts w:ascii="Calibri" w:eastAsia="Calibri" w:hAnsi="Calibri" w:cs="Calibri"/>
          <w:sz w:val="22"/>
          <w:szCs w:val="22"/>
        </w:rPr>
        <w:t>. Madrid: Cátedra, 2005.</w:t>
      </w:r>
    </w:p>
    <w:p w:rsidR="00703670" w:rsidRDefault="00FA6AF0">
      <w:pPr>
        <w:ind w:left="0" w:hanging="2"/>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i/>
          <w:sz w:val="22"/>
          <w:szCs w:val="22"/>
        </w:rPr>
        <w:t>Barroco iberoamericano: de los Andes a las pampas</w:t>
      </w:r>
      <w:r>
        <w:rPr>
          <w:rFonts w:ascii="Calibri" w:eastAsia="Calibri" w:hAnsi="Calibri" w:cs="Calibri"/>
          <w:sz w:val="22"/>
          <w:szCs w:val="22"/>
        </w:rPr>
        <w:t xml:space="preserve">. Madrid: </w:t>
      </w:r>
      <w:proofErr w:type="spellStart"/>
      <w:r>
        <w:rPr>
          <w:rFonts w:ascii="Calibri" w:eastAsia="Calibri" w:hAnsi="Calibri" w:cs="Calibri"/>
          <w:sz w:val="22"/>
          <w:szCs w:val="22"/>
        </w:rPr>
        <w:t>Lunwerg</w:t>
      </w:r>
      <w:proofErr w:type="spellEnd"/>
      <w:r>
        <w:rPr>
          <w:rFonts w:ascii="Calibri" w:eastAsia="Calibri" w:hAnsi="Calibri" w:cs="Calibri"/>
          <w:sz w:val="22"/>
          <w:szCs w:val="22"/>
        </w:rPr>
        <w:t>, 1997.</w:t>
      </w:r>
    </w:p>
    <w:p w:rsidR="00703670" w:rsidRDefault="00FA6AF0">
      <w:pPr>
        <w:ind w:left="0" w:hanging="2"/>
        <w:rPr>
          <w:rFonts w:ascii="Calibri" w:eastAsia="Calibri" w:hAnsi="Calibri" w:cs="Calibri"/>
          <w:sz w:val="22"/>
          <w:szCs w:val="22"/>
        </w:rPr>
      </w:pPr>
      <w:r>
        <w:rPr>
          <w:rFonts w:ascii="Calibri" w:eastAsia="Calibri" w:hAnsi="Calibri" w:cs="Calibri"/>
          <w:sz w:val="22"/>
          <w:szCs w:val="22"/>
        </w:rPr>
        <w:t xml:space="preserve">------------------ “Los seminarios del obispo Martínez Compañón en el norte peruano”. En: </w:t>
      </w:r>
      <w:r>
        <w:rPr>
          <w:rFonts w:ascii="Calibri" w:eastAsia="Calibri" w:hAnsi="Calibri" w:cs="Calibri"/>
          <w:i/>
          <w:sz w:val="22"/>
          <w:szCs w:val="22"/>
        </w:rPr>
        <w:t xml:space="preserve">Histórica </w:t>
      </w:r>
      <w:r>
        <w:rPr>
          <w:rFonts w:ascii="Calibri" w:eastAsia="Calibri" w:hAnsi="Calibri" w:cs="Calibri"/>
          <w:sz w:val="22"/>
          <w:szCs w:val="22"/>
        </w:rPr>
        <w:t>/ Pontificia Universidad Católica del Perú -- Vol. 8, no. 2, pp. 111-129, 1984.</w:t>
      </w:r>
    </w:p>
    <w:p w:rsidR="00703670" w:rsidRDefault="00FA6AF0">
      <w:pPr>
        <w:ind w:left="0" w:hanging="2"/>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i/>
          <w:sz w:val="22"/>
          <w:szCs w:val="22"/>
        </w:rPr>
        <w:t>La Casa Cuzqueña.</w:t>
      </w:r>
      <w:r>
        <w:rPr>
          <w:rFonts w:ascii="Calibri" w:eastAsia="Calibri" w:hAnsi="Calibri" w:cs="Calibri"/>
          <w:sz w:val="22"/>
          <w:szCs w:val="22"/>
        </w:rPr>
        <w:t xml:space="preserve"> Buenos Aires: Universidad Nacional del Nordeste: 1981.</w:t>
      </w:r>
    </w:p>
    <w:p w:rsidR="00703670" w:rsidRDefault="00703670">
      <w:pPr>
        <w:ind w:left="0" w:hanging="2"/>
        <w:rPr>
          <w:rFonts w:ascii="Calibri" w:eastAsia="Calibri" w:hAnsi="Calibri" w:cs="Calibri"/>
          <w:sz w:val="22"/>
          <w:szCs w:val="22"/>
        </w:rPr>
      </w:pPr>
    </w:p>
    <w:p w:rsidR="00703670" w:rsidRDefault="00FA6AF0">
      <w:pPr>
        <w:ind w:left="0" w:hanging="2"/>
        <w:rPr>
          <w:rFonts w:ascii="Calibri" w:eastAsia="Calibri" w:hAnsi="Calibri" w:cs="Calibri"/>
          <w:sz w:val="22"/>
          <w:szCs w:val="22"/>
        </w:rPr>
      </w:pPr>
      <w:r>
        <w:rPr>
          <w:rFonts w:ascii="Calibri" w:eastAsia="Calibri" w:hAnsi="Calibri" w:cs="Calibri"/>
          <w:sz w:val="22"/>
          <w:szCs w:val="22"/>
        </w:rPr>
        <w:t xml:space="preserve">- Gutiérrez, R. (coord.). </w:t>
      </w:r>
      <w:r>
        <w:rPr>
          <w:rFonts w:ascii="Calibri" w:eastAsia="Calibri" w:hAnsi="Calibri" w:cs="Calibri"/>
          <w:i/>
          <w:sz w:val="22"/>
          <w:szCs w:val="22"/>
        </w:rPr>
        <w:t>Pintura, escultura y artes útiles en Iberoamérica, 1500-1825.</w:t>
      </w:r>
      <w:r>
        <w:rPr>
          <w:rFonts w:ascii="Calibri" w:eastAsia="Calibri" w:hAnsi="Calibri" w:cs="Calibri"/>
          <w:sz w:val="22"/>
          <w:szCs w:val="22"/>
        </w:rPr>
        <w:t xml:space="preserve"> Madrid: Cátedra, 1995.</w:t>
      </w:r>
    </w:p>
    <w:p w:rsidR="00703670" w:rsidRDefault="00703670">
      <w:pPr>
        <w:ind w:left="0" w:hanging="2"/>
        <w:rPr>
          <w:rFonts w:ascii="Calibri" w:eastAsia="Calibri" w:hAnsi="Calibri" w:cs="Calibri"/>
          <w:sz w:val="22"/>
          <w:szCs w:val="22"/>
        </w:rPr>
      </w:pPr>
    </w:p>
    <w:p w:rsidR="00703670" w:rsidRDefault="00FA6AF0">
      <w:pPr>
        <w:ind w:left="0" w:hanging="2"/>
        <w:rPr>
          <w:rFonts w:ascii="Calibri" w:eastAsia="Calibri" w:hAnsi="Calibri" w:cs="Calibri"/>
          <w:sz w:val="22"/>
          <w:szCs w:val="22"/>
        </w:rPr>
      </w:pPr>
      <w:r>
        <w:rPr>
          <w:rFonts w:ascii="Calibri" w:eastAsia="Calibri" w:hAnsi="Calibri" w:cs="Calibri"/>
          <w:sz w:val="22"/>
          <w:szCs w:val="22"/>
        </w:rPr>
        <w:t xml:space="preserve">- Gutiérrez, R. y Gutiérrez </w:t>
      </w:r>
      <w:proofErr w:type="spellStart"/>
      <w:r>
        <w:rPr>
          <w:rFonts w:ascii="Calibri" w:eastAsia="Calibri" w:hAnsi="Calibri" w:cs="Calibri"/>
          <w:sz w:val="22"/>
          <w:szCs w:val="22"/>
        </w:rPr>
        <w:t>Viñuales</w:t>
      </w:r>
      <w:proofErr w:type="spellEnd"/>
      <w:r>
        <w:rPr>
          <w:rFonts w:ascii="Calibri" w:eastAsia="Calibri" w:hAnsi="Calibri" w:cs="Calibri"/>
          <w:sz w:val="22"/>
          <w:szCs w:val="22"/>
        </w:rPr>
        <w:t xml:space="preserve">, R.(coord.). </w:t>
      </w:r>
      <w:r>
        <w:rPr>
          <w:rFonts w:ascii="Calibri" w:eastAsia="Calibri" w:hAnsi="Calibri" w:cs="Calibri"/>
          <w:i/>
          <w:sz w:val="22"/>
          <w:szCs w:val="22"/>
        </w:rPr>
        <w:t>Historia del Arte Iberoamericano.</w:t>
      </w:r>
      <w:r>
        <w:rPr>
          <w:rFonts w:ascii="Calibri" w:eastAsia="Calibri" w:hAnsi="Calibri" w:cs="Calibri"/>
          <w:sz w:val="22"/>
          <w:szCs w:val="22"/>
        </w:rPr>
        <w:t xml:space="preserve"> Barcelona: </w:t>
      </w:r>
      <w:proofErr w:type="spellStart"/>
      <w:r>
        <w:rPr>
          <w:rFonts w:ascii="Calibri" w:eastAsia="Calibri" w:hAnsi="Calibri" w:cs="Calibri"/>
          <w:sz w:val="22"/>
          <w:szCs w:val="22"/>
        </w:rPr>
        <w:t>Lunwerg</w:t>
      </w:r>
      <w:proofErr w:type="spellEnd"/>
      <w:r>
        <w:rPr>
          <w:rFonts w:ascii="Calibri" w:eastAsia="Calibri" w:hAnsi="Calibri" w:cs="Calibri"/>
          <w:sz w:val="22"/>
          <w:szCs w:val="22"/>
        </w:rPr>
        <w:t>, 2000.</w:t>
      </w:r>
    </w:p>
    <w:p w:rsidR="00703670" w:rsidRDefault="00703670">
      <w:pPr>
        <w:ind w:left="0" w:hanging="2"/>
        <w:rPr>
          <w:rFonts w:ascii="Calibri" w:eastAsia="Calibri" w:hAnsi="Calibri" w:cs="Calibri"/>
          <w:sz w:val="22"/>
          <w:szCs w:val="22"/>
        </w:rPr>
      </w:pPr>
    </w:p>
    <w:p w:rsidR="00703670" w:rsidRDefault="00FA6AF0">
      <w:pPr>
        <w:ind w:left="0" w:hanging="2"/>
        <w:rPr>
          <w:rFonts w:ascii="Calibri" w:eastAsia="Calibri" w:hAnsi="Calibri" w:cs="Calibri"/>
          <w:sz w:val="22"/>
          <w:szCs w:val="22"/>
        </w:rPr>
      </w:pPr>
      <w:r>
        <w:rPr>
          <w:rFonts w:ascii="Calibri" w:eastAsia="Calibri" w:hAnsi="Calibri" w:cs="Calibri"/>
          <w:sz w:val="22"/>
          <w:szCs w:val="22"/>
        </w:rPr>
        <w:t xml:space="preserve">- </w:t>
      </w:r>
      <w:proofErr w:type="spellStart"/>
      <w:r>
        <w:rPr>
          <w:rFonts w:ascii="Calibri" w:eastAsia="Calibri" w:hAnsi="Calibri" w:cs="Calibri"/>
          <w:sz w:val="22"/>
          <w:szCs w:val="22"/>
        </w:rPr>
        <w:t>Harth</w:t>
      </w:r>
      <w:proofErr w:type="spellEnd"/>
      <w:r>
        <w:rPr>
          <w:rFonts w:ascii="Calibri" w:eastAsia="Calibri" w:hAnsi="Calibri" w:cs="Calibri"/>
          <w:sz w:val="22"/>
          <w:szCs w:val="22"/>
        </w:rPr>
        <w:t xml:space="preserve">-Terre, E. “Hospitales mayores, en Lima, en el primer siglo de su fundación”; en: Separata de </w:t>
      </w:r>
      <w:r>
        <w:rPr>
          <w:rFonts w:ascii="Calibri" w:eastAsia="Calibri" w:hAnsi="Calibri" w:cs="Calibri"/>
          <w:i/>
          <w:sz w:val="22"/>
          <w:szCs w:val="22"/>
        </w:rPr>
        <w:t>Anales n.16</w:t>
      </w:r>
      <w:r>
        <w:rPr>
          <w:rFonts w:ascii="Calibri" w:eastAsia="Calibri" w:hAnsi="Calibri" w:cs="Calibri"/>
          <w:sz w:val="22"/>
          <w:szCs w:val="22"/>
        </w:rPr>
        <w:t>. Buenos Aires: Instituto de Arte Americano e Investigaciones Estéticas, Facultad de Arquitectura y Urbanismo, 1963.</w:t>
      </w:r>
    </w:p>
    <w:p w:rsidR="00703670" w:rsidRDefault="00703670">
      <w:pPr>
        <w:tabs>
          <w:tab w:val="left" w:pos="-720"/>
        </w:tabs>
        <w:ind w:left="0" w:hanging="2"/>
        <w:rPr>
          <w:rFonts w:ascii="Calibri" w:eastAsia="Calibri" w:hAnsi="Calibri" w:cs="Calibri"/>
          <w:sz w:val="22"/>
          <w:szCs w:val="22"/>
        </w:rPr>
      </w:pPr>
    </w:p>
    <w:p w:rsidR="00703670" w:rsidRDefault="00FA6AF0">
      <w:pPr>
        <w:tabs>
          <w:tab w:val="left" w:pos="-720"/>
        </w:tabs>
        <w:ind w:left="0" w:hanging="2"/>
        <w:rPr>
          <w:rFonts w:ascii="Calibri" w:eastAsia="Calibri" w:hAnsi="Calibri" w:cs="Calibri"/>
          <w:sz w:val="22"/>
          <w:szCs w:val="22"/>
        </w:rPr>
      </w:pPr>
      <w:r>
        <w:rPr>
          <w:rFonts w:ascii="Calibri" w:eastAsia="Calibri" w:hAnsi="Calibri" w:cs="Calibri"/>
          <w:sz w:val="22"/>
          <w:szCs w:val="22"/>
        </w:rPr>
        <w:t xml:space="preserve">- </w:t>
      </w:r>
      <w:proofErr w:type="spellStart"/>
      <w:r>
        <w:rPr>
          <w:rFonts w:ascii="Calibri" w:eastAsia="Calibri" w:hAnsi="Calibri" w:cs="Calibri"/>
          <w:sz w:val="22"/>
          <w:szCs w:val="22"/>
        </w:rPr>
        <w:t>Kostof</w:t>
      </w:r>
      <w:proofErr w:type="spellEnd"/>
      <w:r>
        <w:rPr>
          <w:rFonts w:ascii="Calibri" w:eastAsia="Calibri" w:hAnsi="Calibri" w:cs="Calibri"/>
          <w:sz w:val="22"/>
          <w:szCs w:val="22"/>
        </w:rPr>
        <w:t xml:space="preserve">, S. </w:t>
      </w:r>
      <w:r>
        <w:rPr>
          <w:rFonts w:ascii="Calibri" w:eastAsia="Calibri" w:hAnsi="Calibri" w:cs="Calibri"/>
          <w:i/>
          <w:sz w:val="22"/>
          <w:szCs w:val="22"/>
        </w:rPr>
        <w:t xml:space="preserve">A </w:t>
      </w:r>
      <w:proofErr w:type="spellStart"/>
      <w:r>
        <w:rPr>
          <w:rFonts w:ascii="Calibri" w:eastAsia="Calibri" w:hAnsi="Calibri" w:cs="Calibri"/>
          <w:i/>
          <w:sz w:val="22"/>
          <w:szCs w:val="22"/>
        </w:rPr>
        <w:t>history</w:t>
      </w:r>
      <w:proofErr w:type="spellEnd"/>
      <w:r>
        <w:rPr>
          <w:rFonts w:ascii="Calibri" w:eastAsia="Calibri" w:hAnsi="Calibri" w:cs="Calibri"/>
          <w:i/>
          <w:sz w:val="22"/>
          <w:szCs w:val="22"/>
        </w:rPr>
        <w:t xml:space="preserve"> of </w:t>
      </w:r>
      <w:proofErr w:type="spellStart"/>
      <w:r>
        <w:rPr>
          <w:rFonts w:ascii="Calibri" w:eastAsia="Calibri" w:hAnsi="Calibri" w:cs="Calibri"/>
          <w:i/>
          <w:sz w:val="22"/>
          <w:szCs w:val="22"/>
        </w:rPr>
        <w:t>architecture</w:t>
      </w:r>
      <w:proofErr w:type="spellEnd"/>
      <w:r>
        <w:rPr>
          <w:rFonts w:ascii="Calibri" w:eastAsia="Calibri" w:hAnsi="Calibri" w:cs="Calibri"/>
          <w:i/>
          <w:sz w:val="22"/>
          <w:szCs w:val="22"/>
        </w:rPr>
        <w:t xml:space="preserve">: </w:t>
      </w:r>
      <w:proofErr w:type="spellStart"/>
      <w:r>
        <w:rPr>
          <w:rFonts w:ascii="Calibri" w:eastAsia="Calibri" w:hAnsi="Calibri" w:cs="Calibri"/>
          <w:i/>
          <w:sz w:val="22"/>
          <w:szCs w:val="22"/>
        </w:rPr>
        <w:t>settings</w:t>
      </w:r>
      <w:proofErr w:type="spellEnd"/>
      <w:r>
        <w:rPr>
          <w:rFonts w:ascii="Calibri" w:eastAsia="Calibri" w:hAnsi="Calibri" w:cs="Calibri"/>
          <w:i/>
          <w:sz w:val="22"/>
          <w:szCs w:val="22"/>
        </w:rPr>
        <w:t xml:space="preserve"> and </w:t>
      </w:r>
      <w:proofErr w:type="spellStart"/>
      <w:r>
        <w:rPr>
          <w:rFonts w:ascii="Calibri" w:eastAsia="Calibri" w:hAnsi="Calibri" w:cs="Calibri"/>
          <w:i/>
          <w:sz w:val="22"/>
          <w:szCs w:val="22"/>
        </w:rPr>
        <w:t>rituals</w:t>
      </w:r>
      <w:proofErr w:type="spellEnd"/>
      <w:r>
        <w:rPr>
          <w:rFonts w:ascii="Calibri" w:eastAsia="Calibri" w:hAnsi="Calibri" w:cs="Calibri"/>
          <w:sz w:val="22"/>
          <w:szCs w:val="22"/>
        </w:rPr>
        <w:t xml:space="preserve">. New York: Oxford </w:t>
      </w:r>
      <w:proofErr w:type="spellStart"/>
      <w:r>
        <w:rPr>
          <w:rFonts w:ascii="Calibri" w:eastAsia="Calibri" w:hAnsi="Calibri" w:cs="Calibri"/>
          <w:sz w:val="22"/>
          <w:szCs w:val="22"/>
        </w:rPr>
        <w:t>University</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Press</w:t>
      </w:r>
      <w:proofErr w:type="spellEnd"/>
      <w:r>
        <w:rPr>
          <w:rFonts w:ascii="Calibri" w:eastAsia="Calibri" w:hAnsi="Calibri" w:cs="Calibri"/>
          <w:sz w:val="22"/>
          <w:szCs w:val="22"/>
        </w:rPr>
        <w:t>, 1995.</w:t>
      </w:r>
    </w:p>
    <w:p w:rsidR="00703670" w:rsidRDefault="00703670">
      <w:pPr>
        <w:tabs>
          <w:tab w:val="left" w:pos="-720"/>
        </w:tabs>
        <w:ind w:left="0" w:hanging="2"/>
        <w:rPr>
          <w:rFonts w:ascii="Calibri" w:eastAsia="Calibri" w:hAnsi="Calibri" w:cs="Calibri"/>
          <w:sz w:val="22"/>
          <w:szCs w:val="22"/>
        </w:rPr>
      </w:pPr>
    </w:p>
    <w:p w:rsidR="00703670" w:rsidRDefault="00FA6AF0">
      <w:pPr>
        <w:tabs>
          <w:tab w:val="left" w:pos="-720"/>
        </w:tabs>
        <w:ind w:left="0" w:hanging="2"/>
        <w:rPr>
          <w:rFonts w:ascii="Calibri" w:eastAsia="Calibri" w:hAnsi="Calibri" w:cs="Calibri"/>
          <w:sz w:val="22"/>
          <w:szCs w:val="22"/>
        </w:rPr>
      </w:pPr>
      <w:r>
        <w:rPr>
          <w:rFonts w:ascii="Calibri" w:eastAsia="Calibri" w:hAnsi="Calibri" w:cs="Calibri"/>
          <w:sz w:val="22"/>
          <w:szCs w:val="22"/>
        </w:rPr>
        <w:t xml:space="preserve">- </w:t>
      </w:r>
      <w:proofErr w:type="spellStart"/>
      <w:r>
        <w:rPr>
          <w:rFonts w:ascii="Calibri" w:eastAsia="Calibri" w:hAnsi="Calibri" w:cs="Calibri"/>
          <w:sz w:val="22"/>
          <w:szCs w:val="22"/>
        </w:rPr>
        <w:t>Kubler</w:t>
      </w:r>
      <w:proofErr w:type="spellEnd"/>
      <w:r>
        <w:rPr>
          <w:rFonts w:ascii="Calibri" w:eastAsia="Calibri" w:hAnsi="Calibri" w:cs="Calibri"/>
          <w:sz w:val="22"/>
          <w:szCs w:val="22"/>
        </w:rPr>
        <w:t>, G. y Soria, M.</w:t>
      </w:r>
      <w:r>
        <w:rPr>
          <w:rFonts w:ascii="Calibri" w:eastAsia="Calibri" w:hAnsi="Calibri" w:cs="Calibri"/>
          <w:i/>
          <w:sz w:val="22"/>
          <w:szCs w:val="22"/>
        </w:rPr>
        <w:t xml:space="preserve"> Art and </w:t>
      </w:r>
      <w:proofErr w:type="spellStart"/>
      <w:r>
        <w:rPr>
          <w:rFonts w:ascii="Calibri" w:eastAsia="Calibri" w:hAnsi="Calibri" w:cs="Calibri"/>
          <w:i/>
          <w:sz w:val="22"/>
          <w:szCs w:val="22"/>
        </w:rPr>
        <w:t>architecture</w:t>
      </w:r>
      <w:proofErr w:type="spellEnd"/>
      <w:r>
        <w:rPr>
          <w:rFonts w:ascii="Calibri" w:eastAsia="Calibri" w:hAnsi="Calibri" w:cs="Calibri"/>
          <w:i/>
          <w:sz w:val="22"/>
          <w:szCs w:val="22"/>
        </w:rPr>
        <w:t xml:space="preserve"> in </w:t>
      </w:r>
      <w:proofErr w:type="spellStart"/>
      <w:r>
        <w:rPr>
          <w:rFonts w:ascii="Calibri" w:eastAsia="Calibri" w:hAnsi="Calibri" w:cs="Calibri"/>
          <w:i/>
          <w:sz w:val="22"/>
          <w:szCs w:val="22"/>
        </w:rPr>
        <w:t>Spain</w:t>
      </w:r>
      <w:proofErr w:type="spellEnd"/>
      <w:r>
        <w:rPr>
          <w:rFonts w:ascii="Calibri" w:eastAsia="Calibri" w:hAnsi="Calibri" w:cs="Calibri"/>
          <w:i/>
          <w:sz w:val="22"/>
          <w:szCs w:val="22"/>
        </w:rPr>
        <w:t xml:space="preserve"> and Portugal and </w:t>
      </w:r>
      <w:proofErr w:type="spellStart"/>
      <w:r>
        <w:rPr>
          <w:rFonts w:ascii="Calibri" w:eastAsia="Calibri" w:hAnsi="Calibri" w:cs="Calibri"/>
          <w:i/>
          <w:sz w:val="22"/>
          <w:szCs w:val="22"/>
        </w:rPr>
        <w:t>their</w:t>
      </w:r>
      <w:proofErr w:type="spellEnd"/>
      <w:r>
        <w:rPr>
          <w:rFonts w:ascii="Calibri" w:eastAsia="Calibri" w:hAnsi="Calibri" w:cs="Calibri"/>
          <w:i/>
          <w:sz w:val="22"/>
          <w:szCs w:val="22"/>
        </w:rPr>
        <w:t xml:space="preserve"> </w:t>
      </w:r>
      <w:proofErr w:type="spellStart"/>
      <w:r>
        <w:rPr>
          <w:rFonts w:ascii="Calibri" w:eastAsia="Calibri" w:hAnsi="Calibri" w:cs="Calibri"/>
          <w:i/>
          <w:sz w:val="22"/>
          <w:szCs w:val="22"/>
        </w:rPr>
        <w:t>american</w:t>
      </w:r>
      <w:proofErr w:type="spellEnd"/>
      <w:r>
        <w:rPr>
          <w:rFonts w:ascii="Calibri" w:eastAsia="Calibri" w:hAnsi="Calibri" w:cs="Calibri"/>
          <w:i/>
          <w:sz w:val="22"/>
          <w:szCs w:val="22"/>
        </w:rPr>
        <w:t xml:space="preserve"> </w:t>
      </w:r>
      <w:proofErr w:type="spellStart"/>
      <w:r>
        <w:rPr>
          <w:rFonts w:ascii="Calibri" w:eastAsia="Calibri" w:hAnsi="Calibri" w:cs="Calibri"/>
          <w:i/>
          <w:sz w:val="22"/>
          <w:szCs w:val="22"/>
        </w:rPr>
        <w:t>dominions</w:t>
      </w:r>
      <w:proofErr w:type="spellEnd"/>
      <w:r>
        <w:rPr>
          <w:rFonts w:ascii="Calibri" w:eastAsia="Calibri" w:hAnsi="Calibri" w:cs="Calibri"/>
          <w:i/>
          <w:sz w:val="22"/>
          <w:szCs w:val="22"/>
        </w:rPr>
        <w:t xml:space="preserve"> 1500-1800.</w:t>
      </w:r>
      <w:r>
        <w:rPr>
          <w:rFonts w:ascii="Calibri" w:eastAsia="Calibri" w:hAnsi="Calibri" w:cs="Calibri"/>
          <w:sz w:val="22"/>
          <w:szCs w:val="22"/>
        </w:rPr>
        <w:t xml:space="preserve"> Baltimore: </w:t>
      </w:r>
      <w:proofErr w:type="spellStart"/>
      <w:r>
        <w:rPr>
          <w:rFonts w:ascii="Calibri" w:eastAsia="Calibri" w:hAnsi="Calibri" w:cs="Calibri"/>
          <w:sz w:val="22"/>
          <w:szCs w:val="22"/>
        </w:rPr>
        <w:t>Penguin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Books</w:t>
      </w:r>
      <w:proofErr w:type="spellEnd"/>
      <w:r>
        <w:rPr>
          <w:rFonts w:ascii="Calibri" w:eastAsia="Calibri" w:hAnsi="Calibri" w:cs="Calibri"/>
          <w:sz w:val="22"/>
          <w:szCs w:val="22"/>
        </w:rPr>
        <w:t>, 1969.</w:t>
      </w:r>
    </w:p>
    <w:p w:rsidR="00703670" w:rsidRDefault="00703670">
      <w:pPr>
        <w:ind w:left="0" w:hanging="2"/>
        <w:rPr>
          <w:rFonts w:ascii="Calibri" w:eastAsia="Calibri" w:hAnsi="Calibri" w:cs="Calibri"/>
          <w:sz w:val="22"/>
          <w:szCs w:val="22"/>
        </w:rPr>
      </w:pPr>
    </w:p>
    <w:p w:rsidR="00703670" w:rsidRDefault="00FA6AF0">
      <w:pPr>
        <w:ind w:left="0" w:hanging="2"/>
        <w:rPr>
          <w:rFonts w:ascii="Calibri" w:eastAsia="Calibri" w:hAnsi="Calibri" w:cs="Calibri"/>
          <w:sz w:val="22"/>
          <w:szCs w:val="22"/>
        </w:rPr>
      </w:pPr>
      <w:r>
        <w:rPr>
          <w:rFonts w:ascii="Calibri" w:eastAsia="Calibri" w:hAnsi="Calibri" w:cs="Calibri"/>
          <w:sz w:val="22"/>
          <w:szCs w:val="22"/>
        </w:rPr>
        <w:t xml:space="preserve">- </w:t>
      </w:r>
      <w:proofErr w:type="spellStart"/>
      <w:r>
        <w:rPr>
          <w:rFonts w:ascii="Calibri" w:eastAsia="Calibri" w:hAnsi="Calibri" w:cs="Calibri"/>
          <w:sz w:val="22"/>
          <w:szCs w:val="22"/>
        </w:rPr>
        <w:t>Luks</w:t>
      </w:r>
      <w:proofErr w:type="spellEnd"/>
      <w:r>
        <w:rPr>
          <w:rFonts w:ascii="Calibri" w:eastAsia="Calibri" w:hAnsi="Calibri" w:cs="Calibri"/>
          <w:sz w:val="22"/>
          <w:szCs w:val="22"/>
        </w:rPr>
        <w:t xml:space="preserve">, I. “Tipología de la escultura decorativa hispánica en la arquitectura andina del siglo XVIII”. En: </w:t>
      </w:r>
      <w:r>
        <w:rPr>
          <w:rFonts w:ascii="Calibri" w:eastAsia="Calibri" w:hAnsi="Calibri" w:cs="Calibri"/>
          <w:i/>
          <w:sz w:val="22"/>
          <w:szCs w:val="22"/>
        </w:rPr>
        <w:t>Boletín del Centro de Investigaciones Históricas y Estéticas</w:t>
      </w:r>
      <w:r>
        <w:rPr>
          <w:rFonts w:ascii="Calibri" w:eastAsia="Calibri" w:hAnsi="Calibri" w:cs="Calibri"/>
          <w:sz w:val="22"/>
          <w:szCs w:val="22"/>
        </w:rPr>
        <w:t xml:space="preserve"> – n° 17, pp. 39-79, Universidad de Caracas, </w:t>
      </w:r>
      <w:proofErr w:type="gramStart"/>
      <w:r>
        <w:rPr>
          <w:rFonts w:ascii="Calibri" w:eastAsia="Calibri" w:hAnsi="Calibri" w:cs="Calibri"/>
          <w:sz w:val="22"/>
          <w:szCs w:val="22"/>
        </w:rPr>
        <w:t>Noviembre</w:t>
      </w:r>
      <w:proofErr w:type="gramEnd"/>
      <w:r>
        <w:rPr>
          <w:rFonts w:ascii="Calibri" w:eastAsia="Calibri" w:hAnsi="Calibri" w:cs="Calibri"/>
          <w:sz w:val="22"/>
          <w:szCs w:val="22"/>
        </w:rPr>
        <w:t xml:space="preserve"> 1973.</w:t>
      </w:r>
    </w:p>
    <w:p w:rsidR="00703670" w:rsidRDefault="00703670">
      <w:pPr>
        <w:ind w:left="0" w:hanging="2"/>
        <w:rPr>
          <w:rFonts w:ascii="Calibri" w:eastAsia="Calibri" w:hAnsi="Calibri" w:cs="Calibri"/>
          <w:sz w:val="22"/>
          <w:szCs w:val="22"/>
        </w:rPr>
      </w:pPr>
    </w:p>
    <w:p w:rsidR="00703670" w:rsidRDefault="00FA6AF0">
      <w:pPr>
        <w:ind w:left="0" w:hanging="2"/>
        <w:rPr>
          <w:rFonts w:ascii="Calibri" w:eastAsia="Calibri" w:hAnsi="Calibri" w:cs="Calibri"/>
          <w:sz w:val="22"/>
          <w:szCs w:val="22"/>
        </w:rPr>
      </w:pPr>
      <w:r>
        <w:rPr>
          <w:rFonts w:ascii="Calibri" w:eastAsia="Calibri" w:hAnsi="Calibri" w:cs="Calibri"/>
          <w:sz w:val="22"/>
          <w:szCs w:val="22"/>
        </w:rPr>
        <w:t xml:space="preserve">- </w:t>
      </w:r>
      <w:proofErr w:type="spellStart"/>
      <w:r>
        <w:rPr>
          <w:rFonts w:ascii="Calibri" w:eastAsia="Calibri" w:hAnsi="Calibri" w:cs="Calibri"/>
          <w:sz w:val="22"/>
          <w:szCs w:val="22"/>
        </w:rPr>
        <w:t>Maravall</w:t>
      </w:r>
      <w:proofErr w:type="spellEnd"/>
      <w:r>
        <w:rPr>
          <w:rFonts w:ascii="Calibri" w:eastAsia="Calibri" w:hAnsi="Calibri" w:cs="Calibri"/>
          <w:sz w:val="22"/>
          <w:szCs w:val="22"/>
        </w:rPr>
        <w:t xml:space="preserve">, J. A. </w:t>
      </w:r>
      <w:r>
        <w:rPr>
          <w:rFonts w:ascii="Calibri" w:eastAsia="Calibri" w:hAnsi="Calibri" w:cs="Calibri"/>
          <w:i/>
          <w:sz w:val="22"/>
          <w:szCs w:val="22"/>
        </w:rPr>
        <w:t>La Cultura del Barroco</w:t>
      </w:r>
      <w:r>
        <w:rPr>
          <w:rFonts w:ascii="Calibri" w:eastAsia="Calibri" w:hAnsi="Calibri" w:cs="Calibri"/>
          <w:sz w:val="22"/>
          <w:szCs w:val="22"/>
        </w:rPr>
        <w:t>. Barcelona: Ariel, 1975.</w:t>
      </w:r>
    </w:p>
    <w:p w:rsidR="00703670" w:rsidRDefault="00703670">
      <w:pPr>
        <w:ind w:left="0" w:hanging="2"/>
        <w:rPr>
          <w:rFonts w:ascii="Calibri" w:eastAsia="Calibri" w:hAnsi="Calibri" w:cs="Calibri"/>
          <w:sz w:val="22"/>
          <w:szCs w:val="22"/>
        </w:rPr>
      </w:pPr>
    </w:p>
    <w:p w:rsidR="00703670" w:rsidRDefault="00FA6AF0">
      <w:pPr>
        <w:ind w:left="0" w:hanging="2"/>
        <w:rPr>
          <w:rFonts w:ascii="Calibri" w:eastAsia="Calibri" w:hAnsi="Calibri" w:cs="Calibri"/>
          <w:sz w:val="22"/>
          <w:szCs w:val="22"/>
        </w:rPr>
      </w:pPr>
      <w:r>
        <w:rPr>
          <w:rFonts w:ascii="Calibri" w:eastAsia="Calibri" w:hAnsi="Calibri" w:cs="Calibri"/>
          <w:sz w:val="22"/>
          <w:szCs w:val="22"/>
        </w:rPr>
        <w:t xml:space="preserve">- Marco </w:t>
      </w:r>
      <w:proofErr w:type="spellStart"/>
      <w:r>
        <w:rPr>
          <w:rFonts w:ascii="Calibri" w:eastAsia="Calibri" w:hAnsi="Calibri" w:cs="Calibri"/>
          <w:sz w:val="22"/>
          <w:szCs w:val="22"/>
        </w:rPr>
        <w:t>Dorta</w:t>
      </w:r>
      <w:proofErr w:type="spellEnd"/>
      <w:r>
        <w:rPr>
          <w:rFonts w:ascii="Calibri" w:eastAsia="Calibri" w:hAnsi="Calibri" w:cs="Calibri"/>
          <w:sz w:val="22"/>
          <w:szCs w:val="22"/>
        </w:rPr>
        <w:t xml:space="preserve">, E. </w:t>
      </w:r>
      <w:r>
        <w:rPr>
          <w:rFonts w:ascii="Calibri" w:eastAsia="Calibri" w:hAnsi="Calibri" w:cs="Calibri"/>
          <w:i/>
          <w:sz w:val="22"/>
          <w:szCs w:val="22"/>
        </w:rPr>
        <w:t>La Arquitectura Barroca en el Perú</w:t>
      </w:r>
      <w:r>
        <w:rPr>
          <w:rFonts w:ascii="Calibri" w:eastAsia="Calibri" w:hAnsi="Calibri" w:cs="Calibri"/>
          <w:sz w:val="22"/>
          <w:szCs w:val="22"/>
        </w:rPr>
        <w:t>. Madrid: Instituto Diego Velázquez, del Consejo Superior de Investigaciones Científicas, 1957.</w:t>
      </w:r>
    </w:p>
    <w:p w:rsidR="00703670" w:rsidRDefault="00703670">
      <w:pPr>
        <w:ind w:left="0" w:hanging="2"/>
        <w:rPr>
          <w:rFonts w:ascii="Calibri" w:eastAsia="Calibri" w:hAnsi="Calibri" w:cs="Calibri"/>
          <w:sz w:val="22"/>
          <w:szCs w:val="22"/>
        </w:rPr>
      </w:pPr>
    </w:p>
    <w:p w:rsidR="00703670" w:rsidRDefault="00FA6AF0">
      <w:pPr>
        <w:ind w:left="0" w:hanging="2"/>
        <w:rPr>
          <w:rFonts w:ascii="Calibri" w:eastAsia="Calibri" w:hAnsi="Calibri" w:cs="Calibri"/>
          <w:sz w:val="22"/>
          <w:szCs w:val="22"/>
        </w:rPr>
      </w:pPr>
      <w:r>
        <w:rPr>
          <w:rFonts w:ascii="Calibri" w:eastAsia="Calibri" w:hAnsi="Calibri" w:cs="Calibri"/>
          <w:sz w:val="22"/>
          <w:szCs w:val="22"/>
        </w:rPr>
        <w:t>- Marquina, R; Velarde, H; García, J; Pimentel, V. (1963) “Informe de la comisión de calificación de los monumentos coloniales y republicanos - Tomo 6”. En:</w:t>
      </w:r>
      <w:r>
        <w:rPr>
          <w:rFonts w:ascii="Calibri" w:eastAsia="Calibri" w:hAnsi="Calibri" w:cs="Calibri"/>
          <w:i/>
          <w:sz w:val="22"/>
          <w:szCs w:val="22"/>
        </w:rPr>
        <w:t xml:space="preserve"> Junta Deliberante Metropolitana de Monumentos Históricos Artísticos y Lugares Arqueológicos de Lima.</w:t>
      </w:r>
      <w:r>
        <w:rPr>
          <w:rFonts w:ascii="Calibri" w:eastAsia="Calibri" w:hAnsi="Calibri" w:cs="Calibri"/>
          <w:sz w:val="22"/>
          <w:szCs w:val="22"/>
        </w:rPr>
        <w:t xml:space="preserve"> Lima: Municipalidad de Lima Metropolitana, 1963.</w:t>
      </w:r>
    </w:p>
    <w:p w:rsidR="00703670" w:rsidRDefault="00703670">
      <w:pPr>
        <w:ind w:left="0" w:hanging="2"/>
        <w:rPr>
          <w:rFonts w:ascii="Calibri" w:eastAsia="Calibri" w:hAnsi="Calibri" w:cs="Calibri"/>
          <w:sz w:val="22"/>
          <w:szCs w:val="22"/>
        </w:rPr>
      </w:pPr>
    </w:p>
    <w:p w:rsidR="00703670" w:rsidRDefault="00FA6AF0">
      <w:pPr>
        <w:ind w:left="0" w:hanging="2"/>
        <w:rPr>
          <w:rFonts w:ascii="Calibri" w:eastAsia="Calibri" w:hAnsi="Calibri" w:cs="Calibri"/>
          <w:sz w:val="22"/>
          <w:szCs w:val="22"/>
        </w:rPr>
      </w:pPr>
      <w:r>
        <w:rPr>
          <w:rFonts w:ascii="Calibri" w:eastAsia="Calibri" w:hAnsi="Calibri" w:cs="Calibri"/>
          <w:sz w:val="22"/>
          <w:szCs w:val="22"/>
        </w:rPr>
        <w:lastRenderedPageBreak/>
        <w:t xml:space="preserve">- Martínez Compañón, B. J. </w:t>
      </w:r>
      <w:r>
        <w:rPr>
          <w:rFonts w:ascii="Calibri" w:eastAsia="Calibri" w:hAnsi="Calibri" w:cs="Calibri"/>
          <w:i/>
          <w:sz w:val="22"/>
          <w:szCs w:val="22"/>
        </w:rPr>
        <w:t>Trujillo del Perú</w:t>
      </w:r>
      <w:r>
        <w:rPr>
          <w:rFonts w:ascii="Calibri" w:eastAsia="Calibri" w:hAnsi="Calibri" w:cs="Calibri"/>
          <w:sz w:val="22"/>
          <w:szCs w:val="22"/>
        </w:rPr>
        <w:t>. Madrid: Cultura Hispánica, 1985.</w:t>
      </w:r>
    </w:p>
    <w:p w:rsidR="00703670" w:rsidRDefault="00703670">
      <w:pPr>
        <w:ind w:left="0" w:hanging="2"/>
        <w:rPr>
          <w:rFonts w:ascii="Calibri" w:eastAsia="Calibri" w:hAnsi="Calibri" w:cs="Calibri"/>
          <w:sz w:val="22"/>
          <w:szCs w:val="22"/>
        </w:rPr>
      </w:pPr>
    </w:p>
    <w:p w:rsidR="00703670" w:rsidRDefault="00FA6AF0">
      <w:pPr>
        <w:spacing w:after="200" w:line="276" w:lineRule="auto"/>
        <w:ind w:left="0" w:hanging="2"/>
        <w:rPr>
          <w:rFonts w:ascii="Calibri" w:eastAsia="Calibri" w:hAnsi="Calibri" w:cs="Calibri"/>
          <w:sz w:val="22"/>
          <w:szCs w:val="22"/>
        </w:rPr>
      </w:pPr>
      <w:r>
        <w:rPr>
          <w:rFonts w:ascii="Calibri" w:eastAsia="Calibri" w:hAnsi="Calibri" w:cs="Calibri"/>
          <w:sz w:val="22"/>
          <w:szCs w:val="22"/>
        </w:rPr>
        <w:t xml:space="preserve">- Mattos Cárdenas, L. </w:t>
      </w:r>
      <w:r>
        <w:rPr>
          <w:rFonts w:ascii="Calibri" w:eastAsia="Calibri" w:hAnsi="Calibri" w:cs="Calibri"/>
          <w:i/>
          <w:sz w:val="22"/>
          <w:szCs w:val="22"/>
        </w:rPr>
        <w:t>Urbanismo Andino e Hispano Americano. Ideas y Realizaciones (1530-1830).</w:t>
      </w:r>
      <w:r>
        <w:rPr>
          <w:rFonts w:ascii="Calibri" w:eastAsia="Calibri" w:hAnsi="Calibri" w:cs="Calibri"/>
          <w:sz w:val="22"/>
          <w:szCs w:val="22"/>
        </w:rPr>
        <w:t xml:space="preserve"> Lima: Fondo Editorial FAUA, 2004.</w:t>
      </w:r>
    </w:p>
    <w:p w:rsidR="00703670" w:rsidRDefault="00FA6AF0">
      <w:pPr>
        <w:ind w:left="0" w:hanging="2"/>
        <w:rPr>
          <w:rFonts w:ascii="Calibri" w:eastAsia="Calibri" w:hAnsi="Calibri" w:cs="Calibri"/>
          <w:sz w:val="22"/>
          <w:szCs w:val="22"/>
        </w:rPr>
      </w:pPr>
      <w:r>
        <w:rPr>
          <w:rFonts w:ascii="Calibri" w:eastAsia="Calibri" w:hAnsi="Calibri" w:cs="Calibri"/>
          <w:sz w:val="22"/>
          <w:szCs w:val="22"/>
        </w:rPr>
        <w:t xml:space="preserve">- Mena, Cristóbal de. </w:t>
      </w:r>
      <w:r>
        <w:rPr>
          <w:rFonts w:ascii="Calibri" w:eastAsia="Calibri" w:hAnsi="Calibri" w:cs="Calibri"/>
          <w:i/>
          <w:sz w:val="22"/>
          <w:szCs w:val="22"/>
        </w:rPr>
        <w:t>La conquista del Perú, llamada la Nueva Castilla</w:t>
      </w:r>
      <w:r>
        <w:rPr>
          <w:rFonts w:ascii="Calibri" w:eastAsia="Calibri" w:hAnsi="Calibri" w:cs="Calibri"/>
          <w:sz w:val="22"/>
          <w:szCs w:val="22"/>
        </w:rPr>
        <w:t>. Sevilla: 1534.</w:t>
      </w:r>
    </w:p>
    <w:p w:rsidR="00703670" w:rsidRDefault="00703670">
      <w:pPr>
        <w:ind w:left="0" w:hanging="2"/>
        <w:rPr>
          <w:rFonts w:ascii="Calibri" w:eastAsia="Calibri" w:hAnsi="Calibri" w:cs="Calibri"/>
          <w:sz w:val="22"/>
          <w:szCs w:val="22"/>
        </w:rPr>
      </w:pPr>
    </w:p>
    <w:p w:rsidR="00703670" w:rsidRDefault="00FA6AF0">
      <w:pPr>
        <w:spacing w:after="200" w:line="276" w:lineRule="auto"/>
        <w:ind w:left="0" w:hanging="2"/>
        <w:rPr>
          <w:rFonts w:ascii="Calibri" w:eastAsia="Calibri" w:hAnsi="Calibri" w:cs="Calibri"/>
          <w:sz w:val="22"/>
          <w:szCs w:val="22"/>
        </w:rPr>
      </w:pPr>
      <w:r>
        <w:rPr>
          <w:rFonts w:ascii="Calibri" w:eastAsia="Calibri" w:hAnsi="Calibri" w:cs="Calibri"/>
          <w:sz w:val="22"/>
          <w:szCs w:val="22"/>
        </w:rPr>
        <w:t xml:space="preserve">- Negro, S. “Las portadas religiosas virreinales de Chincha y Pisco ¿una arquitectura diferente?”, en </w:t>
      </w:r>
      <w:r>
        <w:rPr>
          <w:rFonts w:ascii="Calibri" w:eastAsia="Calibri" w:hAnsi="Calibri" w:cs="Calibri"/>
          <w:i/>
          <w:sz w:val="22"/>
          <w:szCs w:val="22"/>
        </w:rPr>
        <w:t>Homenaje al R.P. Doctor Antonio San Cristóbal Sebastián.</w:t>
      </w:r>
      <w:r>
        <w:rPr>
          <w:rFonts w:ascii="Calibri" w:eastAsia="Calibri" w:hAnsi="Calibri" w:cs="Calibri"/>
          <w:sz w:val="22"/>
          <w:szCs w:val="22"/>
        </w:rPr>
        <w:t xml:space="preserve"> Lima: UNAS, UNI, Museo Diocesano y Catedralicio de Mondoñedo-España, 2000.</w:t>
      </w:r>
    </w:p>
    <w:p w:rsidR="00703670" w:rsidRDefault="00FA6AF0">
      <w:pPr>
        <w:ind w:left="0" w:hanging="2"/>
        <w:rPr>
          <w:rFonts w:ascii="Calibri" w:eastAsia="Calibri" w:hAnsi="Calibri" w:cs="Calibri"/>
          <w:sz w:val="22"/>
          <w:szCs w:val="22"/>
        </w:rPr>
      </w:pPr>
      <w:r>
        <w:rPr>
          <w:rFonts w:ascii="Calibri" w:eastAsia="Calibri" w:hAnsi="Calibri" w:cs="Calibri"/>
          <w:sz w:val="22"/>
          <w:szCs w:val="22"/>
        </w:rPr>
        <w:t xml:space="preserve">- Pizarro, P. </w:t>
      </w:r>
      <w:r>
        <w:rPr>
          <w:rFonts w:ascii="Calibri" w:eastAsia="Calibri" w:hAnsi="Calibri" w:cs="Calibri"/>
          <w:i/>
          <w:sz w:val="22"/>
          <w:szCs w:val="22"/>
        </w:rPr>
        <w:t>Relación del descubrimiento y conquista del Perú.</w:t>
      </w:r>
      <w:r>
        <w:rPr>
          <w:rFonts w:ascii="Calibri" w:eastAsia="Calibri" w:hAnsi="Calibri" w:cs="Calibri"/>
          <w:sz w:val="22"/>
          <w:szCs w:val="22"/>
        </w:rPr>
        <w:t xml:space="preserve"> Lima: </w:t>
      </w:r>
      <w:proofErr w:type="spellStart"/>
      <w:r>
        <w:rPr>
          <w:rFonts w:ascii="Calibri" w:eastAsia="Calibri" w:hAnsi="Calibri" w:cs="Calibri"/>
          <w:sz w:val="22"/>
          <w:szCs w:val="22"/>
        </w:rPr>
        <w:t>Lohmann</w:t>
      </w:r>
      <w:proofErr w:type="spellEnd"/>
      <w:r>
        <w:rPr>
          <w:rFonts w:ascii="Calibri" w:eastAsia="Calibri" w:hAnsi="Calibri" w:cs="Calibri"/>
          <w:sz w:val="22"/>
          <w:szCs w:val="22"/>
        </w:rPr>
        <w:t>, 1978 (1572).</w:t>
      </w:r>
    </w:p>
    <w:p w:rsidR="00703670" w:rsidRDefault="00703670">
      <w:pPr>
        <w:ind w:left="0" w:hanging="2"/>
        <w:rPr>
          <w:rFonts w:ascii="Calibri" w:eastAsia="Calibri" w:hAnsi="Calibri" w:cs="Calibri"/>
          <w:sz w:val="22"/>
          <w:szCs w:val="22"/>
        </w:rPr>
      </w:pPr>
    </w:p>
    <w:p w:rsidR="00703670" w:rsidRDefault="00FA6AF0">
      <w:pPr>
        <w:ind w:left="0" w:hanging="2"/>
        <w:rPr>
          <w:rFonts w:ascii="Calibri" w:eastAsia="Calibri" w:hAnsi="Calibri" w:cs="Calibri"/>
          <w:sz w:val="22"/>
          <w:szCs w:val="22"/>
        </w:rPr>
      </w:pPr>
      <w:r>
        <w:rPr>
          <w:rFonts w:ascii="Calibri" w:eastAsia="Calibri" w:hAnsi="Calibri" w:cs="Calibri"/>
          <w:sz w:val="22"/>
          <w:szCs w:val="22"/>
        </w:rPr>
        <w:t xml:space="preserve">- Portal Espinoza, I. </w:t>
      </w:r>
      <w:r>
        <w:rPr>
          <w:rFonts w:ascii="Calibri" w:eastAsia="Calibri" w:hAnsi="Calibri" w:cs="Calibri"/>
          <w:i/>
          <w:sz w:val="22"/>
          <w:szCs w:val="22"/>
        </w:rPr>
        <w:t>Lima religiosa</w:t>
      </w:r>
      <w:r>
        <w:rPr>
          <w:rFonts w:ascii="Calibri" w:eastAsia="Calibri" w:hAnsi="Calibri" w:cs="Calibri"/>
          <w:sz w:val="22"/>
          <w:szCs w:val="22"/>
        </w:rPr>
        <w:t xml:space="preserve"> (1535-1924). Lima: Gil, 1924. </w:t>
      </w:r>
    </w:p>
    <w:p w:rsidR="00703670" w:rsidRDefault="00703670">
      <w:pPr>
        <w:ind w:left="0" w:hanging="2"/>
        <w:rPr>
          <w:rFonts w:ascii="Calibri" w:eastAsia="Calibri" w:hAnsi="Calibri" w:cs="Calibri"/>
          <w:sz w:val="22"/>
          <w:szCs w:val="22"/>
        </w:rPr>
      </w:pPr>
    </w:p>
    <w:p w:rsidR="00703670" w:rsidRDefault="00FA6AF0">
      <w:pPr>
        <w:ind w:left="0" w:hanging="2"/>
        <w:rPr>
          <w:rFonts w:ascii="Calibri" w:eastAsia="Calibri" w:hAnsi="Calibri" w:cs="Calibri"/>
          <w:sz w:val="22"/>
          <w:szCs w:val="22"/>
        </w:rPr>
      </w:pPr>
      <w:r>
        <w:rPr>
          <w:rFonts w:ascii="Calibri" w:eastAsia="Calibri" w:hAnsi="Calibri" w:cs="Calibri"/>
          <w:sz w:val="22"/>
          <w:szCs w:val="22"/>
        </w:rPr>
        <w:t xml:space="preserve">- </w:t>
      </w:r>
      <w:proofErr w:type="spellStart"/>
      <w:r>
        <w:rPr>
          <w:rFonts w:ascii="Calibri" w:eastAsia="Calibri" w:hAnsi="Calibri" w:cs="Calibri"/>
          <w:sz w:val="22"/>
          <w:szCs w:val="22"/>
        </w:rPr>
        <w:t>Ricard</w:t>
      </w:r>
      <w:proofErr w:type="spellEnd"/>
      <w:r>
        <w:rPr>
          <w:rFonts w:ascii="Calibri" w:eastAsia="Calibri" w:hAnsi="Calibri" w:cs="Calibri"/>
          <w:sz w:val="22"/>
          <w:szCs w:val="22"/>
        </w:rPr>
        <w:t xml:space="preserve">, R. “La Plaza Mayor en </w:t>
      </w:r>
      <w:proofErr w:type="spellStart"/>
      <w:r>
        <w:rPr>
          <w:rFonts w:ascii="Calibri" w:eastAsia="Calibri" w:hAnsi="Calibri" w:cs="Calibri"/>
          <w:sz w:val="22"/>
          <w:szCs w:val="22"/>
        </w:rPr>
        <w:t>Espagne</w:t>
      </w:r>
      <w:proofErr w:type="spellEnd"/>
      <w:r>
        <w:rPr>
          <w:rFonts w:ascii="Calibri" w:eastAsia="Calibri" w:hAnsi="Calibri" w:cs="Calibri"/>
          <w:sz w:val="22"/>
          <w:szCs w:val="22"/>
        </w:rPr>
        <w:t xml:space="preserve"> et en </w:t>
      </w:r>
      <w:proofErr w:type="spellStart"/>
      <w:r>
        <w:rPr>
          <w:rFonts w:ascii="Calibri" w:eastAsia="Calibri" w:hAnsi="Calibri" w:cs="Calibri"/>
          <w:sz w:val="22"/>
          <w:szCs w:val="22"/>
        </w:rPr>
        <w:t>Amérique</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espagnole</w:t>
      </w:r>
      <w:proofErr w:type="spellEnd"/>
      <w:r>
        <w:rPr>
          <w:rFonts w:ascii="Calibri" w:eastAsia="Calibri" w:hAnsi="Calibri" w:cs="Calibri"/>
          <w:sz w:val="22"/>
          <w:szCs w:val="22"/>
        </w:rPr>
        <w:t xml:space="preserve">”. En: </w:t>
      </w:r>
      <w:proofErr w:type="spellStart"/>
      <w:r>
        <w:rPr>
          <w:rFonts w:ascii="Calibri" w:eastAsia="Calibri" w:hAnsi="Calibri" w:cs="Calibri"/>
          <w:i/>
          <w:sz w:val="22"/>
          <w:szCs w:val="22"/>
        </w:rPr>
        <w:t>Annales</w:t>
      </w:r>
      <w:proofErr w:type="spellEnd"/>
      <w:r>
        <w:rPr>
          <w:rFonts w:ascii="Calibri" w:eastAsia="Calibri" w:hAnsi="Calibri" w:cs="Calibri"/>
          <w:i/>
          <w:sz w:val="22"/>
          <w:szCs w:val="22"/>
        </w:rPr>
        <w:t xml:space="preserve"> </w:t>
      </w:r>
      <w:r>
        <w:rPr>
          <w:rFonts w:ascii="Calibri" w:eastAsia="Calibri" w:hAnsi="Calibri" w:cs="Calibri"/>
          <w:sz w:val="22"/>
          <w:szCs w:val="22"/>
        </w:rPr>
        <w:t>n. 4. Paris, 1947.</w:t>
      </w:r>
    </w:p>
    <w:p w:rsidR="00703670" w:rsidRDefault="00703670">
      <w:pPr>
        <w:ind w:left="0" w:hanging="2"/>
        <w:rPr>
          <w:rFonts w:ascii="Calibri" w:eastAsia="Calibri" w:hAnsi="Calibri" w:cs="Calibri"/>
          <w:sz w:val="22"/>
          <w:szCs w:val="22"/>
        </w:rPr>
      </w:pPr>
    </w:p>
    <w:p w:rsidR="00703670" w:rsidRDefault="00FA6AF0">
      <w:pPr>
        <w:ind w:left="0" w:hanging="2"/>
        <w:rPr>
          <w:rFonts w:ascii="Calibri" w:eastAsia="Calibri" w:hAnsi="Calibri" w:cs="Calibri"/>
          <w:sz w:val="22"/>
          <w:szCs w:val="22"/>
        </w:rPr>
      </w:pPr>
      <w:r>
        <w:rPr>
          <w:rFonts w:ascii="Calibri" w:eastAsia="Calibri" w:hAnsi="Calibri" w:cs="Calibri"/>
          <w:sz w:val="22"/>
          <w:szCs w:val="22"/>
        </w:rPr>
        <w:t xml:space="preserve">- Riva Agüero y Osma, J. de la. </w:t>
      </w:r>
      <w:r>
        <w:rPr>
          <w:rFonts w:ascii="Calibri" w:eastAsia="Calibri" w:hAnsi="Calibri" w:cs="Calibri"/>
          <w:i/>
          <w:sz w:val="22"/>
          <w:szCs w:val="22"/>
        </w:rPr>
        <w:t>Añoranzas.</w:t>
      </w:r>
      <w:r>
        <w:rPr>
          <w:rFonts w:ascii="Calibri" w:eastAsia="Calibri" w:hAnsi="Calibri" w:cs="Calibri"/>
          <w:sz w:val="22"/>
          <w:szCs w:val="22"/>
        </w:rPr>
        <w:t xml:space="preserve"> Lima: Imprenta Torres Aguirre, 1932. </w:t>
      </w:r>
    </w:p>
    <w:p w:rsidR="00703670" w:rsidRDefault="00703670">
      <w:pPr>
        <w:ind w:left="0" w:hanging="2"/>
        <w:rPr>
          <w:rFonts w:ascii="Calibri" w:eastAsia="Calibri" w:hAnsi="Calibri" w:cs="Calibri"/>
          <w:sz w:val="22"/>
          <w:szCs w:val="22"/>
        </w:rPr>
      </w:pPr>
    </w:p>
    <w:p w:rsidR="00703670" w:rsidRDefault="00FA6AF0">
      <w:pPr>
        <w:ind w:left="0" w:hanging="2"/>
        <w:rPr>
          <w:rFonts w:ascii="Calibri" w:eastAsia="Calibri" w:hAnsi="Calibri" w:cs="Calibri"/>
          <w:sz w:val="22"/>
          <w:szCs w:val="22"/>
        </w:rPr>
      </w:pPr>
      <w:r>
        <w:rPr>
          <w:rFonts w:ascii="Calibri" w:eastAsia="Calibri" w:hAnsi="Calibri" w:cs="Calibri"/>
          <w:sz w:val="22"/>
          <w:szCs w:val="22"/>
        </w:rPr>
        <w:t xml:space="preserve">- </w:t>
      </w:r>
      <w:proofErr w:type="spellStart"/>
      <w:r>
        <w:rPr>
          <w:rFonts w:ascii="Calibri" w:eastAsia="Calibri" w:hAnsi="Calibri" w:cs="Calibri"/>
          <w:sz w:val="22"/>
          <w:szCs w:val="22"/>
        </w:rPr>
        <w:t>Rugendas</w:t>
      </w:r>
      <w:proofErr w:type="spellEnd"/>
      <w:r>
        <w:rPr>
          <w:rFonts w:ascii="Calibri" w:eastAsia="Calibri" w:hAnsi="Calibri" w:cs="Calibri"/>
          <w:sz w:val="22"/>
          <w:szCs w:val="22"/>
        </w:rPr>
        <w:t xml:space="preserve">, J. M. </w:t>
      </w:r>
      <w:r>
        <w:rPr>
          <w:rFonts w:ascii="Calibri" w:eastAsia="Calibri" w:hAnsi="Calibri" w:cs="Calibri"/>
          <w:i/>
          <w:sz w:val="22"/>
          <w:szCs w:val="22"/>
        </w:rPr>
        <w:t>El Perú romántico del siglo XIX.</w:t>
      </w:r>
      <w:r>
        <w:rPr>
          <w:rFonts w:ascii="Calibri" w:eastAsia="Calibri" w:hAnsi="Calibri" w:cs="Calibri"/>
          <w:sz w:val="22"/>
          <w:szCs w:val="22"/>
        </w:rPr>
        <w:t xml:space="preserve"> Lima: Carlos Milla Batres, 1975. </w:t>
      </w:r>
    </w:p>
    <w:p w:rsidR="00703670" w:rsidRDefault="00703670">
      <w:pPr>
        <w:ind w:left="0" w:hanging="2"/>
        <w:rPr>
          <w:rFonts w:ascii="Calibri" w:eastAsia="Calibri" w:hAnsi="Calibri" w:cs="Calibri"/>
          <w:sz w:val="22"/>
          <w:szCs w:val="22"/>
        </w:rPr>
      </w:pPr>
    </w:p>
    <w:p w:rsidR="00703670" w:rsidRDefault="00FA6AF0">
      <w:pPr>
        <w:ind w:left="0" w:hanging="2"/>
        <w:rPr>
          <w:rFonts w:ascii="Calibri" w:eastAsia="Calibri" w:hAnsi="Calibri" w:cs="Calibri"/>
          <w:sz w:val="22"/>
          <w:szCs w:val="22"/>
        </w:rPr>
      </w:pPr>
      <w:r>
        <w:rPr>
          <w:rFonts w:ascii="Calibri" w:eastAsia="Calibri" w:hAnsi="Calibri" w:cs="Calibri"/>
          <w:sz w:val="22"/>
          <w:szCs w:val="22"/>
        </w:rPr>
        <w:t xml:space="preserve">- San Cristóbal Sebastián, A. </w:t>
      </w:r>
      <w:r>
        <w:rPr>
          <w:rFonts w:ascii="Calibri" w:eastAsia="Calibri" w:hAnsi="Calibri" w:cs="Calibri"/>
          <w:i/>
          <w:sz w:val="22"/>
          <w:szCs w:val="22"/>
        </w:rPr>
        <w:t>La Catedral de Lima</w:t>
      </w:r>
      <w:r>
        <w:rPr>
          <w:rFonts w:ascii="Calibri" w:eastAsia="Calibri" w:hAnsi="Calibri" w:cs="Calibri"/>
          <w:sz w:val="22"/>
          <w:szCs w:val="22"/>
        </w:rPr>
        <w:t xml:space="preserve">. </w:t>
      </w:r>
      <w:proofErr w:type="gramStart"/>
      <w:r>
        <w:rPr>
          <w:rFonts w:ascii="Calibri" w:eastAsia="Calibri" w:hAnsi="Calibri" w:cs="Calibri"/>
          <w:sz w:val="22"/>
          <w:szCs w:val="22"/>
        </w:rPr>
        <w:t>Lima :</w:t>
      </w:r>
      <w:proofErr w:type="gramEnd"/>
      <w:r>
        <w:rPr>
          <w:rFonts w:ascii="Calibri" w:eastAsia="Calibri" w:hAnsi="Calibri" w:cs="Calibri"/>
          <w:sz w:val="22"/>
          <w:szCs w:val="22"/>
        </w:rPr>
        <w:t xml:space="preserve"> Cabildo Metropolitano de Lima, 1992.</w:t>
      </w:r>
    </w:p>
    <w:p w:rsidR="00703670" w:rsidRDefault="00FA6AF0">
      <w:pPr>
        <w:ind w:left="0" w:hanging="2"/>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i/>
          <w:sz w:val="22"/>
          <w:szCs w:val="22"/>
        </w:rPr>
        <w:t>Arquitectura virreinal religiosa de Lima.</w:t>
      </w:r>
      <w:r>
        <w:rPr>
          <w:rFonts w:ascii="Calibri" w:eastAsia="Calibri" w:hAnsi="Calibri" w:cs="Calibri"/>
          <w:sz w:val="22"/>
          <w:szCs w:val="22"/>
        </w:rPr>
        <w:t xml:space="preserve"> Lima: </w:t>
      </w:r>
      <w:proofErr w:type="spellStart"/>
      <w:r>
        <w:rPr>
          <w:rFonts w:ascii="Calibri" w:eastAsia="Calibri" w:hAnsi="Calibri" w:cs="Calibri"/>
          <w:sz w:val="22"/>
          <w:szCs w:val="22"/>
        </w:rPr>
        <w:t>Studium</w:t>
      </w:r>
      <w:proofErr w:type="spellEnd"/>
      <w:r>
        <w:rPr>
          <w:rFonts w:ascii="Calibri" w:eastAsia="Calibri" w:hAnsi="Calibri" w:cs="Calibri"/>
          <w:sz w:val="22"/>
          <w:szCs w:val="22"/>
        </w:rPr>
        <w:t xml:space="preserve">, 1988. </w:t>
      </w:r>
    </w:p>
    <w:p w:rsidR="00703670" w:rsidRDefault="00FA6AF0">
      <w:pPr>
        <w:ind w:left="0" w:hanging="2"/>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i/>
          <w:sz w:val="22"/>
          <w:szCs w:val="22"/>
        </w:rPr>
        <w:t xml:space="preserve">Manuel de Escobar Alarife de Lima, 1640-1695. </w:t>
      </w:r>
      <w:r>
        <w:rPr>
          <w:rFonts w:ascii="Calibri" w:eastAsia="Calibri" w:hAnsi="Calibri" w:cs="Calibri"/>
          <w:sz w:val="22"/>
          <w:szCs w:val="22"/>
        </w:rPr>
        <w:t xml:space="preserve">Lima: Instituto de Investigación, Facultad de Ingeniería y Arquitectura, Universidad de San Martín de Porres, 2003. </w:t>
      </w:r>
    </w:p>
    <w:p w:rsidR="00703670" w:rsidRDefault="00703670">
      <w:pPr>
        <w:ind w:left="0" w:hanging="2"/>
        <w:rPr>
          <w:rFonts w:ascii="Calibri" w:eastAsia="Calibri" w:hAnsi="Calibri" w:cs="Calibri"/>
          <w:sz w:val="22"/>
          <w:szCs w:val="22"/>
        </w:rPr>
      </w:pPr>
    </w:p>
    <w:p w:rsidR="00703670" w:rsidRDefault="00FA6AF0">
      <w:pPr>
        <w:ind w:left="0" w:hanging="2"/>
        <w:rPr>
          <w:rFonts w:ascii="Calibri" w:eastAsia="Calibri" w:hAnsi="Calibri" w:cs="Calibri"/>
          <w:sz w:val="22"/>
          <w:szCs w:val="22"/>
        </w:rPr>
      </w:pPr>
      <w:r>
        <w:rPr>
          <w:rFonts w:ascii="Calibri" w:eastAsia="Calibri" w:hAnsi="Calibri" w:cs="Calibri"/>
          <w:sz w:val="22"/>
          <w:szCs w:val="22"/>
        </w:rPr>
        <w:t xml:space="preserve">- </w:t>
      </w:r>
      <w:proofErr w:type="spellStart"/>
      <w:r>
        <w:rPr>
          <w:rFonts w:ascii="Calibri" w:eastAsia="Calibri" w:hAnsi="Calibri" w:cs="Calibri"/>
          <w:sz w:val="22"/>
          <w:szCs w:val="22"/>
        </w:rPr>
        <w:t>Scaletti</w:t>
      </w:r>
      <w:proofErr w:type="spellEnd"/>
      <w:r>
        <w:rPr>
          <w:rFonts w:ascii="Calibri" w:eastAsia="Calibri" w:hAnsi="Calibri" w:cs="Calibri"/>
          <w:sz w:val="22"/>
          <w:szCs w:val="22"/>
        </w:rPr>
        <w:t xml:space="preserve">, A. (Ed.) </w:t>
      </w:r>
      <w:r>
        <w:rPr>
          <w:rFonts w:ascii="Calibri" w:eastAsia="Calibri" w:hAnsi="Calibri" w:cs="Calibri"/>
          <w:i/>
          <w:sz w:val="22"/>
          <w:szCs w:val="22"/>
        </w:rPr>
        <w:t>Dos Monasterios Limeños del siglo XVII: Las Descalzas de San Joseph (1603) y Santa Clara (1605)</w:t>
      </w:r>
      <w:r>
        <w:rPr>
          <w:rFonts w:ascii="Calibri" w:eastAsia="Calibri" w:hAnsi="Calibri" w:cs="Calibri"/>
          <w:sz w:val="22"/>
          <w:szCs w:val="22"/>
        </w:rPr>
        <w:t>. Lima: Pontificia Universidad Católica del Perú, 2016.</w:t>
      </w:r>
    </w:p>
    <w:p w:rsidR="00703670" w:rsidRDefault="00703670">
      <w:pPr>
        <w:ind w:left="0" w:hanging="2"/>
        <w:rPr>
          <w:rFonts w:ascii="Calibri" w:eastAsia="Calibri" w:hAnsi="Calibri" w:cs="Calibri"/>
          <w:sz w:val="22"/>
          <w:szCs w:val="22"/>
        </w:rPr>
      </w:pPr>
    </w:p>
    <w:p w:rsidR="00703670" w:rsidRDefault="00FA6AF0">
      <w:pPr>
        <w:ind w:left="0" w:hanging="2"/>
        <w:rPr>
          <w:rFonts w:ascii="Calibri" w:eastAsia="Calibri" w:hAnsi="Calibri" w:cs="Calibri"/>
          <w:sz w:val="22"/>
          <w:szCs w:val="22"/>
        </w:rPr>
      </w:pPr>
      <w:r>
        <w:rPr>
          <w:rFonts w:ascii="Calibri" w:eastAsia="Calibri" w:hAnsi="Calibri" w:cs="Calibri"/>
          <w:sz w:val="22"/>
          <w:szCs w:val="22"/>
        </w:rPr>
        <w:t xml:space="preserve">- Sifuentes de la Cruz, L. E. </w:t>
      </w:r>
      <w:r>
        <w:rPr>
          <w:rFonts w:ascii="Calibri" w:eastAsia="Calibri" w:hAnsi="Calibri" w:cs="Calibri"/>
          <w:i/>
          <w:sz w:val="22"/>
          <w:szCs w:val="22"/>
        </w:rPr>
        <w:t>Las murallas de Lima en el proceso histórico del Perú: ensayo acerca de la historia y evolución urbana de la ciudad de Lima entre los siglos XVII y XIX.</w:t>
      </w:r>
      <w:r>
        <w:rPr>
          <w:rFonts w:ascii="Calibri" w:eastAsia="Calibri" w:hAnsi="Calibri" w:cs="Calibri"/>
          <w:sz w:val="22"/>
          <w:szCs w:val="22"/>
        </w:rPr>
        <w:t xml:space="preserve"> Lima: Consejo Nacional de Ciencia, Tecnología e Innovación Tecnológica CONCYTEC, 2004. </w:t>
      </w:r>
    </w:p>
    <w:p w:rsidR="00703670" w:rsidRDefault="00703670">
      <w:pPr>
        <w:ind w:left="0" w:hanging="2"/>
        <w:rPr>
          <w:rFonts w:ascii="Calibri" w:eastAsia="Calibri" w:hAnsi="Calibri" w:cs="Calibri"/>
          <w:sz w:val="22"/>
          <w:szCs w:val="22"/>
        </w:rPr>
      </w:pPr>
    </w:p>
    <w:p w:rsidR="00703670" w:rsidRDefault="00FA6AF0">
      <w:pPr>
        <w:ind w:left="0" w:hanging="2"/>
        <w:rPr>
          <w:rFonts w:ascii="Calibri" w:eastAsia="Calibri" w:hAnsi="Calibri" w:cs="Calibri"/>
          <w:sz w:val="22"/>
          <w:szCs w:val="22"/>
        </w:rPr>
      </w:pPr>
      <w:r>
        <w:rPr>
          <w:rFonts w:ascii="Calibri" w:eastAsia="Calibri" w:hAnsi="Calibri" w:cs="Calibri"/>
          <w:sz w:val="22"/>
          <w:szCs w:val="22"/>
        </w:rPr>
        <w:t xml:space="preserve">- Universidad Nacional de Ingeniería. </w:t>
      </w:r>
      <w:r>
        <w:rPr>
          <w:rFonts w:ascii="Calibri" w:eastAsia="Calibri" w:hAnsi="Calibri" w:cs="Calibri"/>
          <w:i/>
          <w:sz w:val="22"/>
          <w:szCs w:val="22"/>
        </w:rPr>
        <w:t xml:space="preserve">Inventario del patrimonio monumental inmueble de Lima: valles de Chillón, Rímac y Lurín. </w:t>
      </w:r>
      <w:r>
        <w:rPr>
          <w:rFonts w:ascii="Calibri" w:eastAsia="Calibri" w:hAnsi="Calibri" w:cs="Calibri"/>
          <w:sz w:val="22"/>
          <w:szCs w:val="22"/>
        </w:rPr>
        <w:t xml:space="preserve">Lima: Convenio Facultad de Arquitectura, Urbanismo y Arte UNI y Fundación Ford, 1988. </w:t>
      </w:r>
    </w:p>
    <w:p w:rsidR="00703670" w:rsidRDefault="00703670">
      <w:pPr>
        <w:ind w:left="0" w:hanging="2"/>
        <w:rPr>
          <w:rFonts w:ascii="Calibri" w:eastAsia="Calibri" w:hAnsi="Calibri" w:cs="Calibri"/>
          <w:sz w:val="22"/>
          <w:szCs w:val="22"/>
        </w:rPr>
      </w:pPr>
    </w:p>
    <w:p w:rsidR="00703670" w:rsidRDefault="00FA6AF0">
      <w:pPr>
        <w:ind w:left="0" w:hanging="2"/>
        <w:rPr>
          <w:rFonts w:ascii="Calibri" w:eastAsia="Calibri" w:hAnsi="Calibri" w:cs="Calibri"/>
          <w:sz w:val="22"/>
          <w:szCs w:val="22"/>
        </w:rPr>
      </w:pPr>
      <w:r>
        <w:rPr>
          <w:rFonts w:ascii="Calibri" w:eastAsia="Calibri" w:hAnsi="Calibri" w:cs="Calibri"/>
          <w:sz w:val="22"/>
          <w:szCs w:val="22"/>
        </w:rPr>
        <w:t xml:space="preserve">- Vargas Ugarte, R. </w:t>
      </w:r>
      <w:r>
        <w:rPr>
          <w:rFonts w:ascii="Calibri" w:eastAsia="Calibri" w:hAnsi="Calibri" w:cs="Calibri"/>
          <w:i/>
          <w:sz w:val="22"/>
          <w:szCs w:val="22"/>
        </w:rPr>
        <w:t>Itinerario por las iglesias del Perú</w:t>
      </w:r>
      <w:r>
        <w:rPr>
          <w:rFonts w:ascii="Calibri" w:eastAsia="Calibri" w:hAnsi="Calibri" w:cs="Calibri"/>
          <w:sz w:val="22"/>
          <w:szCs w:val="22"/>
        </w:rPr>
        <w:t>. Lima: Milla Batres, 1972.</w:t>
      </w:r>
    </w:p>
    <w:p w:rsidR="00703670" w:rsidRDefault="00FA6AF0">
      <w:pPr>
        <w:ind w:left="0" w:hanging="2"/>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i/>
          <w:sz w:val="22"/>
          <w:szCs w:val="22"/>
        </w:rPr>
        <w:t>Ensayo de un diccionario de artífices de la América meridional.</w:t>
      </w:r>
      <w:r>
        <w:rPr>
          <w:rFonts w:ascii="Calibri" w:eastAsia="Calibri" w:hAnsi="Calibri" w:cs="Calibri"/>
          <w:sz w:val="22"/>
          <w:szCs w:val="22"/>
        </w:rPr>
        <w:t xml:space="preserve"> Burgos: Imprenta de Aldecoa, 1968.</w:t>
      </w:r>
    </w:p>
    <w:p w:rsidR="00703670" w:rsidRDefault="00FA6AF0">
      <w:pPr>
        <w:ind w:left="0" w:hanging="2"/>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i/>
          <w:sz w:val="22"/>
          <w:szCs w:val="22"/>
        </w:rPr>
        <w:t>Historia de la Iglesia en el Perú.</w:t>
      </w:r>
      <w:r>
        <w:rPr>
          <w:rFonts w:ascii="Calibri" w:eastAsia="Calibri" w:hAnsi="Calibri" w:cs="Calibri"/>
          <w:sz w:val="22"/>
          <w:szCs w:val="22"/>
        </w:rPr>
        <w:t xml:space="preserve"> Burgos: Imprenta de Aldecoa, 1959.</w:t>
      </w:r>
    </w:p>
    <w:p w:rsidR="00703670" w:rsidRDefault="00703670">
      <w:pPr>
        <w:ind w:left="0" w:hanging="2"/>
        <w:rPr>
          <w:rFonts w:ascii="Calibri" w:eastAsia="Calibri" w:hAnsi="Calibri" w:cs="Calibri"/>
          <w:sz w:val="22"/>
          <w:szCs w:val="22"/>
        </w:rPr>
      </w:pPr>
    </w:p>
    <w:p w:rsidR="00703670" w:rsidRDefault="00FA6AF0">
      <w:pPr>
        <w:spacing w:after="200" w:line="276" w:lineRule="auto"/>
        <w:ind w:left="0" w:hanging="2"/>
        <w:rPr>
          <w:rFonts w:ascii="Calibri" w:eastAsia="Calibri" w:hAnsi="Calibri" w:cs="Calibri"/>
          <w:sz w:val="22"/>
          <w:szCs w:val="22"/>
        </w:rPr>
      </w:pPr>
      <w:r>
        <w:rPr>
          <w:rFonts w:ascii="Calibri" w:eastAsia="Calibri" w:hAnsi="Calibri" w:cs="Calibri"/>
          <w:sz w:val="22"/>
          <w:szCs w:val="22"/>
        </w:rPr>
        <w:t xml:space="preserve">- Villacorta, L. </w:t>
      </w:r>
      <w:r>
        <w:rPr>
          <w:rFonts w:ascii="Calibri" w:eastAsia="Calibri" w:hAnsi="Calibri" w:cs="Calibri"/>
          <w:i/>
          <w:sz w:val="22"/>
          <w:szCs w:val="22"/>
        </w:rPr>
        <w:t>Iglesias rurales en el valle de Lima durante la colonia (1534-1821)</w:t>
      </w:r>
      <w:r>
        <w:rPr>
          <w:rFonts w:ascii="Calibri" w:eastAsia="Calibri" w:hAnsi="Calibri" w:cs="Calibri"/>
          <w:sz w:val="22"/>
          <w:szCs w:val="22"/>
        </w:rPr>
        <w:t>. Lima: Tesis para optar al grado académico de Bachiller, Facultad de Arquitectura, Urbanismo y Arte, Universidad Nacional de Ingeniería, 1987.</w:t>
      </w:r>
    </w:p>
    <w:p w:rsidR="00703670" w:rsidRDefault="00FA6AF0">
      <w:pPr>
        <w:ind w:left="0" w:hanging="2"/>
        <w:rPr>
          <w:rFonts w:ascii="Calibri" w:eastAsia="Calibri" w:hAnsi="Calibri" w:cs="Calibri"/>
          <w:sz w:val="22"/>
          <w:szCs w:val="22"/>
        </w:rPr>
      </w:pPr>
      <w:r>
        <w:rPr>
          <w:rFonts w:ascii="Calibri" w:eastAsia="Calibri" w:hAnsi="Calibri" w:cs="Calibri"/>
          <w:sz w:val="22"/>
          <w:szCs w:val="22"/>
        </w:rPr>
        <w:t xml:space="preserve">- Walker, C. </w:t>
      </w:r>
      <w:r>
        <w:rPr>
          <w:rFonts w:ascii="Calibri" w:eastAsia="Calibri" w:hAnsi="Calibri" w:cs="Calibri"/>
          <w:i/>
          <w:sz w:val="22"/>
          <w:szCs w:val="22"/>
        </w:rPr>
        <w:t xml:space="preserve"> </w:t>
      </w:r>
      <w:proofErr w:type="spellStart"/>
      <w:r>
        <w:rPr>
          <w:rFonts w:ascii="Calibri" w:eastAsia="Calibri" w:hAnsi="Calibri" w:cs="Calibri"/>
          <w:i/>
          <w:sz w:val="22"/>
          <w:szCs w:val="22"/>
        </w:rPr>
        <w:t>Shaky</w:t>
      </w:r>
      <w:proofErr w:type="spellEnd"/>
      <w:r>
        <w:rPr>
          <w:rFonts w:ascii="Calibri" w:eastAsia="Calibri" w:hAnsi="Calibri" w:cs="Calibri"/>
          <w:i/>
          <w:sz w:val="22"/>
          <w:szCs w:val="22"/>
        </w:rPr>
        <w:t xml:space="preserve"> </w:t>
      </w:r>
      <w:proofErr w:type="spellStart"/>
      <w:r>
        <w:rPr>
          <w:rFonts w:ascii="Calibri" w:eastAsia="Calibri" w:hAnsi="Calibri" w:cs="Calibri"/>
          <w:i/>
          <w:sz w:val="22"/>
          <w:szCs w:val="22"/>
        </w:rPr>
        <w:t>Colonialism</w:t>
      </w:r>
      <w:proofErr w:type="spellEnd"/>
      <w:r>
        <w:rPr>
          <w:rFonts w:ascii="Calibri" w:eastAsia="Calibri" w:hAnsi="Calibri" w:cs="Calibri"/>
          <w:i/>
          <w:sz w:val="22"/>
          <w:szCs w:val="22"/>
        </w:rPr>
        <w:t xml:space="preserve">. </w:t>
      </w:r>
      <w:proofErr w:type="spellStart"/>
      <w:r>
        <w:rPr>
          <w:rFonts w:ascii="Calibri" w:eastAsia="Calibri" w:hAnsi="Calibri" w:cs="Calibri"/>
          <w:i/>
          <w:sz w:val="22"/>
          <w:szCs w:val="22"/>
        </w:rPr>
        <w:t>The</w:t>
      </w:r>
      <w:proofErr w:type="spellEnd"/>
      <w:r>
        <w:rPr>
          <w:rFonts w:ascii="Calibri" w:eastAsia="Calibri" w:hAnsi="Calibri" w:cs="Calibri"/>
          <w:i/>
          <w:sz w:val="22"/>
          <w:szCs w:val="22"/>
        </w:rPr>
        <w:t xml:space="preserve"> 1746 </w:t>
      </w:r>
      <w:proofErr w:type="spellStart"/>
      <w:r>
        <w:rPr>
          <w:rFonts w:ascii="Calibri" w:eastAsia="Calibri" w:hAnsi="Calibri" w:cs="Calibri"/>
          <w:i/>
          <w:sz w:val="22"/>
          <w:szCs w:val="22"/>
        </w:rPr>
        <w:t>Earthquake</w:t>
      </w:r>
      <w:proofErr w:type="spellEnd"/>
      <w:r>
        <w:rPr>
          <w:rFonts w:ascii="Calibri" w:eastAsia="Calibri" w:hAnsi="Calibri" w:cs="Calibri"/>
          <w:i/>
          <w:sz w:val="22"/>
          <w:szCs w:val="22"/>
        </w:rPr>
        <w:t xml:space="preserve">‐Tsunami in Lima, </w:t>
      </w:r>
      <w:proofErr w:type="spellStart"/>
      <w:r>
        <w:rPr>
          <w:rFonts w:ascii="Calibri" w:eastAsia="Calibri" w:hAnsi="Calibri" w:cs="Calibri"/>
          <w:i/>
          <w:sz w:val="22"/>
          <w:szCs w:val="22"/>
        </w:rPr>
        <w:t>Peru</w:t>
      </w:r>
      <w:proofErr w:type="spellEnd"/>
      <w:r>
        <w:rPr>
          <w:rFonts w:ascii="Calibri" w:eastAsia="Calibri" w:hAnsi="Calibri" w:cs="Calibri"/>
          <w:i/>
          <w:sz w:val="22"/>
          <w:szCs w:val="22"/>
        </w:rPr>
        <w:t xml:space="preserve">, and </w:t>
      </w:r>
      <w:proofErr w:type="spellStart"/>
      <w:r>
        <w:rPr>
          <w:rFonts w:ascii="Calibri" w:eastAsia="Calibri" w:hAnsi="Calibri" w:cs="Calibri"/>
          <w:i/>
          <w:sz w:val="22"/>
          <w:szCs w:val="22"/>
        </w:rPr>
        <w:t>its</w:t>
      </w:r>
      <w:proofErr w:type="spellEnd"/>
      <w:r>
        <w:rPr>
          <w:rFonts w:ascii="Calibri" w:eastAsia="Calibri" w:hAnsi="Calibri" w:cs="Calibri"/>
          <w:i/>
          <w:sz w:val="22"/>
          <w:szCs w:val="22"/>
        </w:rPr>
        <w:t xml:space="preserve"> Long </w:t>
      </w:r>
      <w:proofErr w:type="spellStart"/>
      <w:r>
        <w:rPr>
          <w:rFonts w:ascii="Calibri" w:eastAsia="Calibri" w:hAnsi="Calibri" w:cs="Calibri"/>
          <w:i/>
          <w:sz w:val="22"/>
          <w:szCs w:val="22"/>
        </w:rPr>
        <w:t>Aftermath</w:t>
      </w:r>
      <w:proofErr w:type="spellEnd"/>
      <w:r>
        <w:rPr>
          <w:rFonts w:ascii="Calibri" w:eastAsia="Calibri" w:hAnsi="Calibri" w:cs="Calibri"/>
          <w:sz w:val="22"/>
          <w:szCs w:val="22"/>
        </w:rPr>
        <w:t xml:space="preserve">. Durham: </w:t>
      </w:r>
      <w:proofErr w:type="spellStart"/>
      <w:r>
        <w:rPr>
          <w:rFonts w:ascii="Calibri" w:eastAsia="Calibri" w:hAnsi="Calibri" w:cs="Calibri"/>
          <w:sz w:val="22"/>
          <w:szCs w:val="22"/>
        </w:rPr>
        <w:t>Duke</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University</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Press</w:t>
      </w:r>
      <w:proofErr w:type="spellEnd"/>
      <w:r>
        <w:rPr>
          <w:rFonts w:ascii="Calibri" w:eastAsia="Calibri" w:hAnsi="Calibri" w:cs="Calibri"/>
          <w:sz w:val="22"/>
          <w:szCs w:val="22"/>
        </w:rPr>
        <w:t xml:space="preserve">, 2008. </w:t>
      </w:r>
    </w:p>
    <w:p w:rsidR="00703670" w:rsidRDefault="00703670">
      <w:pPr>
        <w:ind w:left="0" w:hanging="2"/>
        <w:rPr>
          <w:rFonts w:ascii="Calibri" w:eastAsia="Calibri" w:hAnsi="Calibri" w:cs="Calibri"/>
          <w:sz w:val="22"/>
          <w:szCs w:val="22"/>
        </w:rPr>
      </w:pPr>
    </w:p>
    <w:p w:rsidR="00703670" w:rsidRDefault="00FA6AF0">
      <w:pPr>
        <w:ind w:left="0" w:hanging="2"/>
        <w:rPr>
          <w:rFonts w:ascii="Calibri" w:eastAsia="Calibri" w:hAnsi="Calibri" w:cs="Calibri"/>
          <w:sz w:val="22"/>
          <w:szCs w:val="22"/>
        </w:rPr>
      </w:pPr>
      <w:r>
        <w:rPr>
          <w:rFonts w:ascii="Calibri" w:eastAsia="Calibri" w:hAnsi="Calibri" w:cs="Calibri"/>
          <w:sz w:val="22"/>
          <w:szCs w:val="22"/>
        </w:rPr>
        <w:lastRenderedPageBreak/>
        <w:t xml:space="preserve">- </w:t>
      </w:r>
      <w:proofErr w:type="spellStart"/>
      <w:r>
        <w:rPr>
          <w:rFonts w:ascii="Calibri" w:eastAsia="Calibri" w:hAnsi="Calibri" w:cs="Calibri"/>
          <w:sz w:val="22"/>
          <w:szCs w:val="22"/>
        </w:rPr>
        <w:t>Wethey</w:t>
      </w:r>
      <w:proofErr w:type="spellEnd"/>
      <w:r>
        <w:rPr>
          <w:rFonts w:ascii="Calibri" w:eastAsia="Calibri" w:hAnsi="Calibri" w:cs="Calibri"/>
          <w:sz w:val="22"/>
          <w:szCs w:val="22"/>
        </w:rPr>
        <w:t>, H.</w:t>
      </w:r>
      <w:r>
        <w:rPr>
          <w:rFonts w:ascii="Calibri" w:eastAsia="Calibri" w:hAnsi="Calibri" w:cs="Calibri"/>
          <w:i/>
          <w:sz w:val="22"/>
          <w:szCs w:val="22"/>
        </w:rPr>
        <w:t xml:space="preserve"> Colonial </w:t>
      </w:r>
      <w:proofErr w:type="spellStart"/>
      <w:r>
        <w:rPr>
          <w:rFonts w:ascii="Calibri" w:eastAsia="Calibri" w:hAnsi="Calibri" w:cs="Calibri"/>
          <w:i/>
          <w:sz w:val="22"/>
          <w:szCs w:val="22"/>
        </w:rPr>
        <w:t>Architecture</w:t>
      </w:r>
      <w:proofErr w:type="spellEnd"/>
      <w:r>
        <w:rPr>
          <w:rFonts w:ascii="Calibri" w:eastAsia="Calibri" w:hAnsi="Calibri" w:cs="Calibri"/>
          <w:i/>
          <w:sz w:val="22"/>
          <w:szCs w:val="22"/>
        </w:rPr>
        <w:t xml:space="preserve"> and </w:t>
      </w:r>
      <w:proofErr w:type="spellStart"/>
      <w:r>
        <w:rPr>
          <w:rFonts w:ascii="Calibri" w:eastAsia="Calibri" w:hAnsi="Calibri" w:cs="Calibri"/>
          <w:i/>
          <w:sz w:val="22"/>
          <w:szCs w:val="22"/>
        </w:rPr>
        <w:t>Sculpture</w:t>
      </w:r>
      <w:proofErr w:type="spellEnd"/>
      <w:r>
        <w:rPr>
          <w:rFonts w:ascii="Calibri" w:eastAsia="Calibri" w:hAnsi="Calibri" w:cs="Calibri"/>
          <w:i/>
          <w:sz w:val="22"/>
          <w:szCs w:val="22"/>
        </w:rPr>
        <w:t xml:space="preserve"> in </w:t>
      </w:r>
      <w:proofErr w:type="spellStart"/>
      <w:r>
        <w:rPr>
          <w:rFonts w:ascii="Calibri" w:eastAsia="Calibri" w:hAnsi="Calibri" w:cs="Calibri"/>
          <w:i/>
          <w:sz w:val="22"/>
          <w:szCs w:val="22"/>
        </w:rPr>
        <w:t>Peru</w:t>
      </w:r>
      <w:proofErr w:type="spellEnd"/>
      <w:r>
        <w:rPr>
          <w:rFonts w:ascii="Calibri" w:eastAsia="Calibri" w:hAnsi="Calibri" w:cs="Calibri"/>
          <w:i/>
          <w:sz w:val="22"/>
          <w:szCs w:val="22"/>
        </w:rPr>
        <w:t>.</w:t>
      </w:r>
      <w:r>
        <w:rPr>
          <w:rFonts w:ascii="Calibri" w:eastAsia="Calibri" w:hAnsi="Calibri" w:cs="Calibri"/>
          <w:sz w:val="22"/>
          <w:szCs w:val="22"/>
        </w:rPr>
        <w:t xml:space="preserve"> Cambridge: Harvard </w:t>
      </w:r>
      <w:proofErr w:type="spellStart"/>
      <w:r>
        <w:rPr>
          <w:rFonts w:ascii="Calibri" w:eastAsia="Calibri" w:hAnsi="Calibri" w:cs="Calibri"/>
          <w:sz w:val="22"/>
          <w:szCs w:val="22"/>
        </w:rPr>
        <w:t>University</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Press</w:t>
      </w:r>
      <w:proofErr w:type="spellEnd"/>
      <w:r>
        <w:rPr>
          <w:rFonts w:ascii="Calibri" w:eastAsia="Calibri" w:hAnsi="Calibri" w:cs="Calibri"/>
          <w:sz w:val="22"/>
          <w:szCs w:val="22"/>
        </w:rPr>
        <w:t xml:space="preserve">, 1949. </w:t>
      </w:r>
    </w:p>
    <w:p w:rsidR="00703670" w:rsidRDefault="00703670">
      <w:pPr>
        <w:ind w:left="0" w:hanging="2"/>
        <w:rPr>
          <w:rFonts w:ascii="Calibri" w:eastAsia="Calibri" w:hAnsi="Calibri" w:cs="Calibri"/>
          <w:sz w:val="22"/>
          <w:szCs w:val="22"/>
        </w:rPr>
      </w:pPr>
    </w:p>
    <w:p w:rsidR="00703670" w:rsidRDefault="00703670">
      <w:pPr>
        <w:ind w:left="0" w:hanging="2"/>
        <w:jc w:val="left"/>
        <w:rPr>
          <w:rFonts w:ascii="Calibri" w:eastAsia="Calibri" w:hAnsi="Calibri" w:cs="Calibri"/>
          <w:b/>
        </w:rPr>
      </w:pPr>
    </w:p>
    <w:p w:rsidR="00703670" w:rsidRDefault="00703670">
      <w:pPr>
        <w:ind w:left="0" w:hanging="2"/>
        <w:jc w:val="left"/>
        <w:rPr>
          <w:rFonts w:ascii="Calibri" w:eastAsia="Calibri" w:hAnsi="Calibri" w:cs="Calibri"/>
        </w:rPr>
      </w:pPr>
    </w:p>
    <w:sectPr w:rsidR="00703670">
      <w:pgSz w:w="11907" w:h="16840"/>
      <w:pgMar w:top="1418" w:right="1701" w:bottom="1418"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06D51"/>
    <w:multiLevelType w:val="multilevel"/>
    <w:tmpl w:val="18EC8DD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CD710AD"/>
    <w:multiLevelType w:val="multilevel"/>
    <w:tmpl w:val="FB1CF94C"/>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670"/>
    <w:rsid w:val="00703670"/>
    <w:rsid w:val="008856C8"/>
    <w:rsid w:val="00FA6AF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3E18E7-931B-43FF-BB0E-F5F3BFDC7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s-PE" w:eastAsia="es-PE"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spacing w:before="240" w:after="60"/>
      <w:outlineLvl w:val="1"/>
    </w:pPr>
    <w:rPr>
      <w:b/>
      <w:bCs/>
      <w:i/>
      <w:iCs/>
      <w:sz w:val="28"/>
      <w:szCs w:val="28"/>
    </w:rPr>
  </w:style>
  <w:style w:type="paragraph" w:styleId="Ttulo3">
    <w:name w:val="heading 3"/>
    <w:basedOn w:val="Normal"/>
    <w:next w:val="Normal"/>
    <w:pPr>
      <w:keepNext/>
      <w:spacing w:before="240" w:after="60"/>
      <w:outlineLvl w:val="2"/>
    </w:pPr>
    <w:rPr>
      <w:b/>
      <w:bCs/>
      <w:sz w:val="26"/>
      <w:szCs w:val="26"/>
    </w:rPr>
  </w:style>
  <w:style w:type="paragraph" w:styleId="Ttulo4">
    <w:name w:val="heading 4"/>
    <w:basedOn w:val="Normal"/>
    <w:next w:val="Normal"/>
    <w:pPr>
      <w:keepNext/>
      <w:spacing w:before="240" w:after="60"/>
      <w:outlineLvl w:val="3"/>
    </w:pPr>
    <w:rPr>
      <w:rFonts w:ascii="Times New Roman" w:hAnsi="Times New Roman"/>
      <w:b/>
      <w:bCs/>
      <w:sz w:val="28"/>
      <w:szCs w:val="28"/>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pPr>
      <w:jc w:val="center"/>
    </w:pPr>
    <w:rPr>
      <w:b/>
      <w:szCs w:val="20"/>
      <w:lang w:val="es-ES" w:eastAsia="es-ES"/>
    </w:rPr>
  </w:style>
  <w:style w:type="table" w:customStyle="1" w:styleId="TableNormal0">
    <w:name w:val="Table Normal"/>
    <w:tblPr>
      <w:tblCellMar>
        <w:top w:w="0" w:type="dxa"/>
        <w:left w:w="0" w:type="dxa"/>
        <w:bottom w:w="0" w:type="dxa"/>
        <w:right w:w="0" w:type="dxa"/>
      </w:tblCellMar>
    </w:tbl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rPr>
      <w:sz w:val="20"/>
      <w:szCs w:val="20"/>
    </w:rPr>
  </w:style>
  <w:style w:type="paragraph" w:styleId="Textodeglobo">
    <w:name w:val="Balloon Text"/>
    <w:basedOn w:val="Normal"/>
    <w:rPr>
      <w:rFonts w:ascii="Tahoma" w:hAnsi="Tahoma" w:cs="Tahoma"/>
      <w:sz w:val="16"/>
      <w:szCs w:val="16"/>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pPr>
      <w:widowControl w:val="0"/>
      <w:ind w:firstLine="2127"/>
    </w:pPr>
    <w:rPr>
      <w:rFonts w:ascii="Helvetica" w:hAnsi="Helvetica"/>
      <w:szCs w:val="20"/>
      <w:lang w:val="es-ES" w:eastAsia="es-ES"/>
    </w:rPr>
  </w:style>
  <w:style w:type="paragraph" w:styleId="Prrafodelista">
    <w:name w:val="List Paragraph"/>
    <w:basedOn w:val="Normal"/>
    <w:pPr>
      <w:spacing w:after="200" w:line="276" w:lineRule="auto"/>
      <w:ind w:left="720"/>
      <w:contextualSpacing/>
      <w:jc w:val="left"/>
    </w:pPr>
    <w:rPr>
      <w:rFonts w:ascii="Calibri" w:eastAsia="Calibri" w:hAnsi="Calibri"/>
      <w:sz w:val="22"/>
      <w:szCs w:val="22"/>
      <w:lang w:eastAsia="en-US"/>
    </w:rPr>
  </w:style>
  <w:style w:type="paragraph" w:styleId="Textoindependiente">
    <w:name w:val="Body Text"/>
    <w:basedOn w:val="Normal"/>
    <w:pPr>
      <w:spacing w:after="120"/>
    </w:pPr>
  </w:style>
  <w:style w:type="paragraph" w:styleId="Sangradetextonormal">
    <w:name w:val="Body Text Indent"/>
    <w:basedOn w:val="Normal"/>
    <w:pPr>
      <w:spacing w:after="120"/>
      <w:ind w:left="283"/>
    </w:pPr>
  </w:style>
  <w:style w:type="character" w:styleId="Hipervnculo">
    <w:name w:val="Hyperlink"/>
    <w:rPr>
      <w:color w:val="0000FF"/>
      <w:w w:val="100"/>
      <w:position w:val="-1"/>
      <w:u w:val="single"/>
      <w:effect w:val="none"/>
      <w:vertAlign w:val="baseline"/>
      <w:cs w:val="0"/>
      <w:em w:val="none"/>
    </w:rPr>
  </w:style>
  <w:style w:type="paragraph" w:styleId="Encabezado">
    <w:name w:val="header"/>
    <w:basedOn w:val="Normal"/>
    <w:pPr>
      <w:tabs>
        <w:tab w:val="center" w:pos="4252"/>
        <w:tab w:val="right" w:pos="8504"/>
      </w:tabs>
      <w:jc w:val="left"/>
    </w:pPr>
    <w:rPr>
      <w:sz w:val="22"/>
      <w:szCs w:val="20"/>
      <w:lang w:val="es-ES" w:eastAsia="es-ES"/>
    </w:rPr>
  </w:style>
  <w:style w:type="character" w:customStyle="1" w:styleId="Ttulo4Car">
    <w:name w:val="Título 4 Car"/>
    <w:rPr>
      <w:b/>
      <w:bCs/>
      <w:w w:val="100"/>
      <w:position w:val="-1"/>
      <w:sz w:val="28"/>
      <w:szCs w:val="28"/>
      <w:effect w:val="none"/>
      <w:vertAlign w:val="baseline"/>
      <w:cs w:val="0"/>
      <w:em w:val="none"/>
    </w:rPr>
  </w:style>
  <w:style w:type="character" w:customStyle="1" w:styleId="EncabezadoCar">
    <w:name w:val="Encabezado Car"/>
    <w:rPr>
      <w:rFonts w:ascii="Arial" w:hAnsi="Arial"/>
      <w:w w:val="100"/>
      <w:position w:val="-1"/>
      <w:sz w:val="22"/>
      <w:effect w:val="none"/>
      <w:vertAlign w:val="baseline"/>
      <w:cs w:val="0"/>
      <w:em w:val="none"/>
      <w:lang w:val="es-ES" w:eastAsia="es-ES"/>
    </w:rPr>
  </w:style>
  <w:style w:type="character" w:styleId="Hipervnculovisitado">
    <w:name w:val="FollowedHyperlink"/>
    <w:qFormat/>
    <w:rPr>
      <w:color w:val="800080"/>
      <w:w w:val="100"/>
      <w:position w:val="-1"/>
      <w:u w:val="single"/>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U41q8u9YR8T83vT1E9QWHblhAA==">AMUW2mWocQooRto0QxNMRNxAFF4kiGqTksQHiPoXT8Fb6TZNwNOwy4RDPgSHV4LXwtNmbxjWZxr4DyRzF0lsBsPTs0CxSjEJy1xv3Xs0Ps69QlRARki1KtItbpPQT6NFK/C2M4SR38zv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2211</Words>
  <Characters>12166</Characters>
  <Application>Microsoft Office Word</Application>
  <DocSecurity>0</DocSecurity>
  <Lines>101</Lines>
  <Paragraphs>28</Paragraphs>
  <ScaleCrop>false</ScaleCrop>
  <Company/>
  <LinksUpToDate>false</LinksUpToDate>
  <CharactersWithSpaces>14349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Gerardo Cárdenas Chipa</cp:lastModifiedBy>
  <cp:revision>3</cp:revision>
  <dcterms:created xsi:type="dcterms:W3CDTF">2019-07-15T18:18:00Z</dcterms:created>
  <dcterms:modified xsi:type="dcterms:W3CDTF">2020-08-25T20:08:00Z</dcterms:modified>
</cp:coreProperties>
</file>